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4CB826DF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B447E7">
        <w:rPr>
          <w:sz w:val="28"/>
          <w:szCs w:val="28"/>
        </w:rPr>
        <w:t>медицинских изделий на 2022 год</w:t>
      </w:r>
    </w:p>
    <w:p w14:paraId="4289EDBB" w14:textId="43055EBA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7C266C">
        <w:rPr>
          <w:sz w:val="28"/>
          <w:szCs w:val="28"/>
        </w:rPr>
        <w:t>4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13CA78F8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7C266C">
        <w:rPr>
          <w:sz w:val="24"/>
          <w:szCs w:val="24"/>
        </w:rPr>
        <w:t>21</w:t>
      </w:r>
      <w:bookmarkStart w:id="0" w:name="_GoBack"/>
      <w:bookmarkEnd w:id="0"/>
      <w:r w:rsidR="00B447E7">
        <w:rPr>
          <w:sz w:val="24"/>
          <w:szCs w:val="24"/>
        </w:rPr>
        <w:t xml:space="preserve"> декабря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1932CD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Акмолинской области, 020000 Акмолинская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Сабатаева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1CC5022C" w:rsidR="00B35BD1" w:rsidRPr="00482DC8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2933"/>
        <w:gridCol w:w="7539"/>
        <w:gridCol w:w="993"/>
        <w:gridCol w:w="1134"/>
        <w:gridCol w:w="1134"/>
        <w:gridCol w:w="1417"/>
      </w:tblGrid>
      <w:tr w:rsidR="00482DC8" w:rsidRPr="00482DC8" w14:paraId="43C751D8" w14:textId="77777777" w:rsidTr="00482DC8">
        <w:trPr>
          <w:trHeight w:val="317"/>
        </w:trPr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2D99BC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bCs/>
                <w:spacing w:val="2"/>
              </w:rPr>
              <w:t>№ п/п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F6CAE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bCs/>
                <w:spacing w:val="2"/>
              </w:rPr>
              <w:t>Наименование закупаемых товаров</w:t>
            </w:r>
          </w:p>
        </w:tc>
        <w:tc>
          <w:tcPr>
            <w:tcW w:w="7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A92F92" w14:textId="4217424E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bCs/>
                <w:spacing w:val="2"/>
              </w:rPr>
              <w:t>Техническая спецификация товаров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92BE2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bCs/>
                <w:spacing w:val="2"/>
              </w:rPr>
              <w:t>Ед. измерен.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955D91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bCs/>
                <w:spacing w:val="2"/>
              </w:rPr>
              <w:t>Общее 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33727E" w14:textId="13DAC793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bCs/>
                <w:spacing w:val="2"/>
              </w:rPr>
              <w:t>Цена за единицу, тенге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BC3E7D" w14:textId="4B271E9B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bCs/>
                <w:spacing w:val="2"/>
              </w:rPr>
              <w:t>Сумма,  выделенная для закупок</w:t>
            </w:r>
          </w:p>
        </w:tc>
      </w:tr>
      <w:tr w:rsidR="00482DC8" w:rsidRPr="00482DC8" w14:paraId="72BCCB8F" w14:textId="77777777" w:rsidTr="00482DC8">
        <w:trPr>
          <w:trHeight w:val="158"/>
        </w:trPr>
        <w:tc>
          <w:tcPr>
            <w:tcW w:w="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A30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2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5D3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7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422E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C823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B013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75B6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926B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</w:tr>
      <w:tr w:rsidR="00482DC8" w:rsidRPr="00482DC8" w14:paraId="0106DAFE" w14:textId="77777777" w:rsidTr="00246904">
        <w:trPr>
          <w:trHeight w:val="6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07894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pacing w:val="2"/>
              </w:rPr>
            </w:pPr>
          </w:p>
        </w:tc>
        <w:tc>
          <w:tcPr>
            <w:tcW w:w="10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E643BB8" w14:textId="7FA26AC0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bCs/>
                <w:spacing w:val="2"/>
              </w:rPr>
              <w:t xml:space="preserve">Бактериологическая лаборатория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653EF16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D0818C1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AAA5E09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4E64268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482DC8" w:rsidRPr="00482DC8" w14:paraId="68D1F141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BEBB5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69C2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Агар Мюллера-Хинтона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DED0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Агар Мюллера-Хинтона для тестирования чувствительности бактерий к антибактериальным препаратам диско-диффузионным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FB943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F23282B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C8B19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47 000,00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851E1F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94 000,00</w:t>
            </w:r>
          </w:p>
        </w:tc>
      </w:tr>
      <w:tr w:rsidR="00482DC8" w:rsidRPr="00482DC8" w14:paraId="42320470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21293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2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83F89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Агар Сабуро с глюкозой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EA48F4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Среда Сабуро с глюкозой, сухая для приготовления плотных питательных сред для культивирования дрожжевых и плесневых грибов, ацидофильных бактерий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D9ED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AC3950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389E6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30 508,00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321E17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61 016,00</w:t>
            </w:r>
          </w:p>
        </w:tc>
      </w:tr>
      <w:tr w:rsidR="00482DC8" w:rsidRPr="00482DC8" w14:paraId="548A2642" w14:textId="77777777" w:rsidTr="00482DC8">
        <w:trPr>
          <w:trHeight w:val="105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E11FD2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3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7AAE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Агар Эндо-ГРМ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324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«Питательная среда для выделения энтеробактерий сухая». Питательная среда для выделения энтеробактерий из исследуемого материала и их дифференциация по биохимическому признаку ферментации лактозы (лактозоотрицательные шигеллы от лактозоположительных эшерихий)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7FD6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D7055AB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35C6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54BFE94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80 000,00</w:t>
            </w:r>
          </w:p>
        </w:tc>
      </w:tr>
      <w:tr w:rsidR="00482DC8" w:rsidRPr="00482DC8" w14:paraId="016C07F7" w14:textId="77777777" w:rsidTr="00482DC8">
        <w:trPr>
          <w:trHeight w:val="104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A878B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4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C9F9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ГРМ - агар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0D33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 Питательнай агар для культивирования микроорганизмов, таких как: энтеробактерии, синегнойная палочка, стафилококки, сухой. Основа питательного агара на основе гидролизата рыбной муки для культивирования широкого спектра микроорганизмов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2631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0E1975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78DBC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C94009E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50 000,00</w:t>
            </w:r>
          </w:p>
        </w:tc>
      </w:tr>
      <w:tr w:rsidR="00482DC8" w:rsidRPr="00482DC8" w14:paraId="20D30C8D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A44E8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5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3845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Солевой агар-ГРМ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990D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Питательная срела для выделения стафилококков Элективный солевой агар для выделения Staphylococcus spp. из пищевых продуктов, объектов внешней среды, биологических материалов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D7233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3C2C64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3D4AAA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466306E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32 000,00</w:t>
            </w:r>
          </w:p>
        </w:tc>
      </w:tr>
      <w:tr w:rsidR="00482DC8" w:rsidRPr="00482DC8" w14:paraId="0418065C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953199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6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9327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 Энтерококкагар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E71A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«Питательная среда для выделения энтерококков сухая». Энтерококкагар для выделения Enterococcus spp. из клинического материала (отделяемое из </w:t>
            </w:r>
            <w:r w:rsidRPr="00482DC8">
              <w:rPr>
                <w:rFonts w:ascii="Times New Roman" w:hAnsi="Times New Roman" w:cs="Times New Roman"/>
                <w:spacing w:val="2"/>
              </w:rPr>
              <w:lastRenderedPageBreak/>
              <w:t>ожоговых и хирургических ран, мочи, крови, кала), воды и пищевых продуктов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FC987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lastRenderedPageBreak/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3232E4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2A19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55 000,00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AEE3BBC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55 000,00</w:t>
            </w:r>
          </w:p>
        </w:tc>
      </w:tr>
      <w:tr w:rsidR="00482DC8" w:rsidRPr="00482DC8" w14:paraId="7DC9E7D2" w14:textId="77777777" w:rsidTr="00482DC8">
        <w:trPr>
          <w:trHeight w:val="68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89A44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7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2E7F0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Питательная среда  Коринебакагар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88B5BD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Питательная среда для выделения коринебактерий- Коринебакагар.Предназначена для выделения коринебактерий из инфицированного материала (отделяемого из зева, носа) от больных дифтерией, реконвалесцентов и носителей. Представляет собой гигроскопичный порошок.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0B514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C1F9A8E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90EB4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86 000,00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635F66C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86 000,00</w:t>
            </w:r>
          </w:p>
        </w:tc>
      </w:tr>
      <w:tr w:rsidR="00482DC8" w:rsidRPr="00482DC8" w14:paraId="732255E5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F6F54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8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ED616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Питательная среда Висмут-сульфит-ГРМ агар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97EB67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Питательная среда предназначена для выделения сальмонелл из исследуемого материала. Представляет собой мелкодисперсный, гигроскопичный, светочувствительный порошок светло-желтого цвета.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86FE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8FD7713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CDD23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907732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80 000,00</w:t>
            </w:r>
          </w:p>
        </w:tc>
      </w:tr>
      <w:tr w:rsidR="00482DC8" w:rsidRPr="00482DC8" w14:paraId="7C880977" w14:textId="77777777" w:rsidTr="00482DC8">
        <w:trPr>
          <w:trHeight w:val="85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61866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9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22AB3E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Питательная среда Лактобакагар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10271D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Питательная среда для культивирования лактобацилл при производстве пробиотических препаратов, выделения лактобактерий при бактериологических исследованиях клинического материала, пищевых и молочных продуктов. Смесь сухих компонентов в виде мелкодисперсного, гигроскопичного, светочувствительного порошка желтого цвета, фасовка 250 гр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96937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A06293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6F7D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80 000,00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E3EF86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80 000,00</w:t>
            </w:r>
          </w:p>
        </w:tc>
      </w:tr>
      <w:tr w:rsidR="00482DC8" w:rsidRPr="00482DC8" w14:paraId="4E030A28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001E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10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F048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Агар бактериологический 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FEC8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Агар-агар бактериологический - основа для приготовления плотных питательных сред.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7059D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0DF326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9D4F2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6F1FAFC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40 000,00</w:t>
            </w:r>
          </w:p>
        </w:tc>
      </w:tr>
      <w:tr w:rsidR="00482DC8" w:rsidRPr="00482DC8" w14:paraId="3322064D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975D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11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1BE7F2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Ферментативный пептон (бактериологический)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DF307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Компонент питательной среды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10B4A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59AF51E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BA5491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40 240,00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B4B224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20 120,00</w:t>
            </w:r>
          </w:p>
        </w:tc>
      </w:tr>
      <w:tr w:rsidR="00482DC8" w:rsidRPr="00482DC8" w14:paraId="3EEAB5AD" w14:textId="77777777" w:rsidTr="00482DC8">
        <w:trPr>
          <w:trHeight w:val="38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B58908A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14:paraId="4FADCC6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bCs/>
                <w:spacing w:val="2"/>
              </w:rPr>
              <w:t>Наборы реагентов</w:t>
            </w:r>
          </w:p>
        </w:tc>
        <w:tc>
          <w:tcPr>
            <w:tcW w:w="75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988910B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67314137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14:paraId="679FBC3C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605412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42A182E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482DC8" w:rsidRPr="00482DC8" w14:paraId="6C4CE869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487328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12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A00B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Набор реагентов Калий теллурит 2 % -ый раствор 10 амп./ 5 мл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B005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Теллурит калия применяется в качестве суплемента при изготовлении питательных сред для выделения возбудителей дифтерии, холеры и других бактерий.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B8A8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уп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CFF4227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9A07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BADEE51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22 500,00</w:t>
            </w:r>
          </w:p>
        </w:tc>
      </w:tr>
      <w:tr w:rsidR="00482DC8" w:rsidRPr="00482DC8" w14:paraId="1622B953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CFB81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13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6B57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Набор реагентов: "Плазма кроличья цитратная сухая" Аллерген. № 10.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BC87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Препарат представляет собой лиофилизированную вакумом плазмукроличью цитратную, полученную из крови кроликов путем смешивания с 10%раствором натрия лимоннокислого.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84B4D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уп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4EDB50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657F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BA9355D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80 000,00</w:t>
            </w:r>
          </w:p>
        </w:tc>
      </w:tr>
      <w:tr w:rsidR="00482DC8" w:rsidRPr="00482DC8" w14:paraId="66F37B06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2C745A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14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7A4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Сыворотка КРС для культур клеток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0BD4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Сыворотка крови крупного рогатого скота (КРС) для культур клеток, жидкая, стерильная, в полиэтиленовом флаконе объемом 100 мл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7A9C4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A48B7AC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AF171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8CD391D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60 000,00</w:t>
            </w:r>
          </w:p>
        </w:tc>
      </w:tr>
      <w:tr w:rsidR="00482DC8" w:rsidRPr="00482DC8" w14:paraId="016C6E3A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37B02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lastRenderedPageBreak/>
              <w:t>15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52CFCC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Железо хлористое (III) 6-вод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FA974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Для идентификации энтеробактерий для питательной среды фенилаланил.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B6F2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6338FD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139AA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CAE0873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3 000,00</w:t>
            </w:r>
          </w:p>
        </w:tc>
      </w:tr>
      <w:tr w:rsidR="00482DC8" w:rsidRPr="00482DC8" w14:paraId="2D268E43" w14:textId="77777777" w:rsidTr="00482DC8">
        <w:trPr>
          <w:trHeight w:val="32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7CD4E42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14:paraId="5A4013BE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bCs/>
                <w:spacing w:val="2"/>
              </w:rPr>
              <w:t>Диски с антибиотиками</w:t>
            </w:r>
          </w:p>
        </w:tc>
        <w:tc>
          <w:tcPr>
            <w:tcW w:w="75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7423630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7225CB4B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14:paraId="2EF4DFC1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338AAFC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30043E0B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482DC8" w:rsidRPr="00482DC8" w14:paraId="5581616D" w14:textId="77777777" w:rsidTr="00482DC8">
        <w:trPr>
          <w:trHeight w:val="68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C7E9A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16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A0C1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 Диски с бацитрацином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80D88B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бацитрацином. Для идентификаций стрпетококков диско-диффузионым методом. Диски индикаторные картонные с противомикробными лекарственными средствами. Флакон 50 дисков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00A7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89E3307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8451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3 121,00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61E9FDB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31 210,00</w:t>
            </w:r>
          </w:p>
        </w:tc>
      </w:tr>
      <w:tr w:rsidR="00482DC8" w:rsidRPr="00482DC8" w14:paraId="19C170D8" w14:textId="77777777" w:rsidTr="00482DC8">
        <w:trPr>
          <w:trHeight w:val="85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36D2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17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9511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 интраконазолом.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83B8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 интраконазолом. Диски индикаторные картонные с противомикробными лекарственными средствами (фл-100шт).Диски с антибиотиками предназначены для определения чувствительности возбудителей разных заболеваний человека, выделенных из патологического материала больных, к различным противомикробным препаратам, применяемым для лечения.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0FBD1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3894FD4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835C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CC320BB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22101D55" w14:textId="77777777" w:rsidTr="00482DC8">
        <w:trPr>
          <w:trHeight w:val="85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12C41E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18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8ED6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амоксициклином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7CB5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амоксициклином 20 мкг № 100.Диски индикаторные картонные с противомикробными лекарственными средствами   (фл-100шт).Диски с антибиотиками предназначены для определения чувствительности возбудителей разных заболеваний человека, выделенных из патологического материала больных, к различным противомикробным препаратам, применяемым для лечения.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B2B34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025690C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BAE4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A99A71E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6FA03BA4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41FBE7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19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A556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амоксициклином/Клавуланат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F8949B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амоксициклином/Клавуланат 20/10мкг (амоксиклав, аугментин)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9D94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2C1250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5516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501E06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16F84A4A" w14:textId="77777777" w:rsidTr="00482DC8">
        <w:trPr>
          <w:trHeight w:val="85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CF1B2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20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21E3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азитромицином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2DF4C7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азитромицином 15 мкг № 100. Диски индикаторные картонные с противомикробными лекарственными средствами. Диски с антибиотиками предназначены для определения чувствительности возбудителей разных заболеваний человека, выделенных из патологического материала больных, к различным противомикробным препаратам, применяемым для лечения.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4651C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C77D5D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262F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FAB150A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9 000,00</w:t>
            </w:r>
          </w:p>
        </w:tc>
      </w:tr>
      <w:tr w:rsidR="00482DC8" w:rsidRPr="00482DC8" w14:paraId="5C52FCC5" w14:textId="77777777" w:rsidTr="00482DC8">
        <w:trPr>
          <w:trHeight w:val="85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6A6F7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21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2069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амикацином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804FB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амикацином 30 мкг № 100. Диски индикаторные картонные с противомикробными лекарственными средствами (фл-100 шт).Диски с антибиотиками предназначены для определения чувствительности возбудителей разных заболеваний человека, выделенных из патологического материала больных, к различным противомикробным препаратам, применяемым для лечения.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3EACD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3A3773D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244E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ABA9241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27 000,00</w:t>
            </w:r>
          </w:p>
        </w:tc>
      </w:tr>
      <w:tr w:rsidR="00482DC8" w:rsidRPr="00482DC8" w14:paraId="0324234E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7FB83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lastRenderedPageBreak/>
              <w:t>22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CAA7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ампициллином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C3181A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ампициллином 10 мкг № 100.Диски индикаторные картонные с противомикробными лекарственными средствами (фл-100шт)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0501A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C8DA0D4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5FC56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523BE21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5EBAC4E0" w14:textId="77777777" w:rsidTr="00482DC8">
        <w:trPr>
          <w:trHeight w:val="68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B0E00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23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E55A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ванкомицином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85E3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ванкомицином 30 мкг № 100.Диски индикаторные картонные с противомикробными лекарственными средствами, флакон 100 дисков.Диски с антибиотиками предназначены для определения чувствительности диско-диффузионым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0274A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E9002D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A04D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2279293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9 000,00</w:t>
            </w:r>
          </w:p>
        </w:tc>
      </w:tr>
      <w:tr w:rsidR="00482DC8" w:rsidRPr="00482DC8" w14:paraId="307D5696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FC0A2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24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D8F9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гентамицином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A54A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гентамицином 10 мкг №100. Диски индикаторные картонные с противомикробными лекарственными средствами. Диски с антибиотиками предназначены для определения чувствительности диско-диффузионым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70A1C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7CBA25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F0EE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48CDD4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21F3F396" w14:textId="77777777" w:rsidTr="00482DC8">
        <w:trPr>
          <w:trHeight w:val="48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6F7C74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25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63E50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Эртапенемом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6A8A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Эртапенемом 10 мкг. Диски с антибиотиками предназначены для определения чувствительности диско-диффузионым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1042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FF8313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84F2E7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A6785B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14 400,00</w:t>
            </w:r>
          </w:p>
        </w:tc>
      </w:tr>
      <w:tr w:rsidR="00482DC8" w:rsidRPr="00482DC8" w14:paraId="62ACCA5D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47F9C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26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4D67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доксициклином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3810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доксициклином  30 мкг № 100.Диски индикаторные картонные с противомикробными лекарственными средствами. Диски с антибиотиками предназначены для определения чувствительности диско-диффузионым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1C13C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70F0BB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13B2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C863E0D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14 400,00</w:t>
            </w:r>
          </w:p>
        </w:tc>
      </w:tr>
      <w:tr w:rsidR="00482DC8" w:rsidRPr="00482DC8" w14:paraId="789ACA84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DC4E3E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27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6F0D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дорипенемом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06FC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дорипенемом № 100.Диски индикаторные картонные с противомикробными лекарственными средствами. Диски с антибиотиками предназначены для определения чувствительности диско-диффузионым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7D367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CE5F8CD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696E7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F58123A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471D58E2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80F54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28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0093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имипенемом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F94C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имипенемом 10 мкг № 100.Диски индикаторные картонные с противомикробными лекарственными средствами. Диски с антибиотиками предназначены для определения чувствительности диско-диффузионым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B8FA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DA3F37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BFA2E7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3D931C4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792B8810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79DC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29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9DE186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кетоконазолом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848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кетоконазолом. Диски индикаторные картонные с противомикробными лекарственными средствами. Диски с антибиотиками предназначены для определения чувствительности диско-диффузионым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7223E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AD9522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193C3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EFE616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5AE30163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FCA0C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30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E820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кларитромицином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158D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кларитромицином 15 мкг № 100.Диски индикаторные картонные с противомикробными лекарственными средствами. Диски с антибиотиками предназначены для определения чувствительности диско-диффузионым </w:t>
            </w:r>
            <w:r w:rsidRPr="00482DC8">
              <w:rPr>
                <w:rFonts w:ascii="Times New Roman" w:hAnsi="Times New Roman" w:cs="Times New Roman"/>
                <w:spacing w:val="2"/>
              </w:rPr>
              <w:lastRenderedPageBreak/>
              <w:t>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9ADD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lastRenderedPageBreak/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8F0E58E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3472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EEEC4AA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56FBBED8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B92335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31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885D7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левофлоксацином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5DEC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левофлоксацином. Диски индикаторные картонные с противомикробными лекарственными средствами. Диски с антибиотиками предназначены для определения чувствительности диско-диффузионым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71841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B2A304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8B1C9C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FD5806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4121BA8A" w14:textId="77777777" w:rsidTr="00482DC8">
        <w:trPr>
          <w:trHeight w:val="42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54415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32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1846A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меропенемом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A57C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меропенемом 10 мкг № 100.Диски индикаторные картонные с противомикробными лекарственными средствами. Диски с антибиотиками предназначены для определения чувствительности диско-диффузионым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4AC1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43EBD9C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FCC7F1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D8F19DB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34427F2A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FE29DB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33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9BB6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метронидазолом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7732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метронидазолом № 100.Диски индикаторные картонные с противомикробными лекарственными средствами. Диски с антибиотиками предназначены для определения чувствительности диско-диффузионым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BB074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20D0C37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A44B1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E4A024E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2C8BCF33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5300B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34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245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мидекамицин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D6AD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мидекамицин № 100.Диски индикаторные картонные с противомикробными лекарственными средствами. Диски с антибиотиками предназначены для определения чувствительности диско-диффузионым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87AD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DEE968E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27B6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114487A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19D9C8A8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8A934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35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E2EB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офлоксацином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1F99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офлоксацином № 100.Диски индикаторные картонные с противомикробными лекарственными средствами (фл-100шт). Диски с антибиотиками предназначены для определения чувствительности диско-диффузионым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5FC57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E9E3B3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2B43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AD8E99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520C94FA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38FA0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36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C89C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пенициллином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008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пенициллином № 100.Диски индикаторные картонные с противомикробными лекарственными средствами.Диски с антибиотиками предназначены для определения чувствительности диско-диффузионым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C396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C02FAE3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FA17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4C24B9D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0EF36287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C0D51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37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B5BE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флюконазолом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0149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флюконазолом. Диски индикаторные картонные с противомикробными лекарственными средствами (фл-100шт). Диски с антибиотиками предназначены для определения чувствительности диско-диффузионым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F707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53EB983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5F94A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7D5CD9D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49F1E3E2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77CA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38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16FC6C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цефоперазоном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9394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цефоперазоном 75 мкг. Диски индикаторные картонные с </w:t>
            </w:r>
            <w:r w:rsidRPr="00482DC8">
              <w:rPr>
                <w:rFonts w:ascii="Times New Roman" w:hAnsi="Times New Roman" w:cs="Times New Roman"/>
                <w:spacing w:val="2"/>
              </w:rPr>
              <w:lastRenderedPageBreak/>
              <w:t>противомикробными лекарственными средствами. Диски с антибиотиками предназначены для определения чувствительности диско-диффузионым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04E2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lastRenderedPageBreak/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95359FB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AFB8EA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955D4D4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1F37CB9B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02C64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39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E99E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Цефтазидимом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44D0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Цефтазидимом. Диски индикаторные картонные с противомикробными лекарственными средствами   (фл-100шт). Диски с антибиотиками предназначены для определения чувствительности диско-диффузионым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AC76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C60FE0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FF430B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EBBBC5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572A5EFD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8AB600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40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FCC8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цефтриаксоном 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7C3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цефтриаксоном  30 мкг № 100.Диски индикаторные картонные с противомикробными лекарственными средствами. Диски с антибиотиками предназначены для определения чувствительности диско-диффузионым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52C77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BF7B82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1B80B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4DE571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27 000,00</w:t>
            </w:r>
          </w:p>
        </w:tc>
      </w:tr>
      <w:tr w:rsidR="00482DC8" w:rsidRPr="00482DC8" w14:paraId="0127B359" w14:textId="77777777" w:rsidTr="00482DC8">
        <w:trPr>
          <w:trHeight w:val="85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8B00C2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41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C02E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Цефазолином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44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Цефазолином 30мкг. Набор дисков для определения чувствительности  к противомикробным препаратам. Во флаконах по 100 шт дисков из картона белого, светло-желтого или светло-оранжевого цвета диаметром 6,0 (+/- 0,2мм). Диски с антибиотиками предназначены для определения чувствительности диско-диффузионым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43D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84799C1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24F7D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E10481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510619C7" w14:textId="77777777" w:rsidTr="00482DC8">
        <w:trPr>
          <w:trHeight w:val="68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180471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42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5C37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Цефепимом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5E0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Цефепимом 30мкг. Набор дисков для определения чувствительности кпротивомикробным препаратам. Во флаконах по 100 шт дисков из картона белого, светло-желтого или светло-оранжевого цвета.. Диски с антибиотиками предназначены для определения чувствительности диско-диффузионым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2222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6149DDD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F8F881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D62692C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7F4BEE84" w14:textId="77777777" w:rsidTr="00482DC8">
        <w:trPr>
          <w:trHeight w:val="85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7C447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43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C198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Цефуроксимом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A9FA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Цефуроксимом 30мкг. Набор дисков для определения чувствительности кпротивомикробным препаратам . Во флаконах по 100 шт дисков из картона белого, светло-желтого или светло-оранжевого цвета диаметром 6,0 (+/- 0,2мм). Диски с антибиотиками предназначены для определения чувствительности диско-диффузионым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1B9C7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010FEF4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1B3A1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D24EAED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3BF7EFFC" w14:textId="77777777" w:rsidTr="00482DC8">
        <w:trPr>
          <w:trHeight w:val="68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0A359E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44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A505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Ципрофлоксацином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9A9D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Ципрофлоксацином № 100.Диски индикаторные картонные с противомикробными лекарственными средствами ДИ-ПЛС-50-01   (фл-100шт). Диски с антибиотиками предназначены для определения чувствительности диско-диффузионым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2652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F5F8D7E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3EC13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A446274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363B1D00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E740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lastRenderedPageBreak/>
              <w:t>45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7314C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оптохином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AB263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оптохином (для идентификации Streptococcus pneumoniae). Диски для идентификации пневмококков №100.Диски индикаторные картонные с противомикробными лекарственными средствами. Флакон 50 дисков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71F9E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6B4DD5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9C570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5 236,00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FC299A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52 360,00</w:t>
            </w:r>
          </w:p>
        </w:tc>
      </w:tr>
      <w:tr w:rsidR="00482DC8" w:rsidRPr="00482DC8" w14:paraId="6267F234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44F5C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46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54567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 Диски с Цефокситином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4571C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 Диски с Цефокситином 30мкг. Набор дисков для определения чувствительности кпротивомикробным препаратамВо флаконах по 100штдисков из картона белого, светло-желтого или светло-оранжевого цвета диаметром 6,0 (+/- 0,2мм)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EAD14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882C54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D7665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17F371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373C0BC0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3940D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47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3846D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 Диски с Амфотерицином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CC0AF0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 Диски с Амфотерицином. Диски с антибиотиками предназначены для определения чувствительности диско-диффузионым методом.1флак х 100дисков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5BA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9E4CD9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EFA7B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4 768,00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8CC337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23 840,00</w:t>
            </w:r>
          </w:p>
        </w:tc>
      </w:tr>
      <w:tr w:rsidR="00482DC8" w:rsidRPr="00482DC8" w14:paraId="2520AE40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9BA39D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48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06FDE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Нистатином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0431B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Нистатином 100мкг. Диски с антибиотиками предназначены для определения чувствительности диско-диффузионым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B4A2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3A7E6B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4A2DAE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4 768,00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7C73F1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23 840,00</w:t>
            </w:r>
          </w:p>
        </w:tc>
      </w:tr>
      <w:tr w:rsidR="00482DC8" w:rsidRPr="00482DC8" w14:paraId="19E5194F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99EFE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49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E57CFE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Тетрациклином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90CE5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Тетрациклином 30 мкг. Диски с антибиотиками предназначены для определения чувствительности диско-диффузионым методом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060E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F41F16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6EFC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3BAB303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18 000,00</w:t>
            </w:r>
          </w:p>
        </w:tc>
      </w:tr>
      <w:tr w:rsidR="00482DC8" w:rsidRPr="00482DC8" w14:paraId="17C10E13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8986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50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CC9EA9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Вориконазолом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EF860D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Вориконазолом 1 мкг. Диски с антибиотиками предназначены для определения чувствительности диско-диффузионым методом. упак/5карт х 50дисков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64D3B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3FDA63B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ED817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8 651,00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41495BC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8 651,00</w:t>
            </w:r>
          </w:p>
        </w:tc>
      </w:tr>
      <w:tr w:rsidR="00482DC8" w:rsidRPr="00482DC8" w14:paraId="3AA76CD3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5A29A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51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BD485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Диски с Пиперациллином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94E5B5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Диски с Пиперациллином 100 мкг. Диски с антибиотиками предназначены для определения чувствительности диско-диффузионым методом. упак/5карт х 50дисков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D201B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A056CF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334D87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4 768,00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431F42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47 680,00</w:t>
            </w:r>
          </w:p>
        </w:tc>
      </w:tr>
      <w:tr w:rsidR="00482DC8" w:rsidRPr="00482DC8" w14:paraId="246B55CD" w14:textId="77777777" w:rsidTr="00482DC8">
        <w:trPr>
          <w:trHeight w:val="17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69B77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14:paraId="4C8702A4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bCs/>
                <w:spacing w:val="2"/>
              </w:rPr>
              <w:t>Сероолгическая лабоаратория</w:t>
            </w:r>
          </w:p>
        </w:tc>
        <w:tc>
          <w:tcPr>
            <w:tcW w:w="75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27D2252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459A8E5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14:paraId="55535E7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A5C0AA4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381128BE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482DC8" w:rsidRPr="00482DC8" w14:paraId="6B43850E" w14:textId="77777777" w:rsidTr="00482DC8">
        <w:trPr>
          <w:trHeight w:val="54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76F1E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52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FE9CFA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Антиген кардиолипиновый для микрореакции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8FCD0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Антиген кардиолипиновый для РМП,  ампулы по  2мл;  раствор  холин- хлорида,  флаконы (5,0 мл), по 2 комплекта в упаковке амп.2 мл №10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770D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уп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55F865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B1D34E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D04426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320 000,00</w:t>
            </w:r>
          </w:p>
        </w:tc>
      </w:tr>
      <w:tr w:rsidR="00482DC8" w:rsidRPr="00482DC8" w14:paraId="42EFE48F" w14:textId="77777777" w:rsidTr="00482DC8">
        <w:trPr>
          <w:trHeight w:val="54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4681E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53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2B0E74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Антиген кардиолипиновый для РСК 2,0 мл *10.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663E4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Антиген кардиолипиновый для РСК 2,0 мл *10.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2DD1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уп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8A8D59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15A1B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8EAEB3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33 000,00</w:t>
            </w:r>
          </w:p>
        </w:tc>
      </w:tr>
      <w:tr w:rsidR="00482DC8" w:rsidRPr="00482DC8" w14:paraId="5B487292" w14:textId="77777777" w:rsidTr="00482DC8">
        <w:trPr>
          <w:trHeight w:val="67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02CCD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54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368B2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Антиген трепонемный 5,0 мл*5 амп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465A7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Антиген трепонемный 5,0 мл*5 амп. Антиген трепонемный ультраозвученный для РСК предназначен для выявления противотрепонемных антител в сыворотке больных сифилисом, в реакции </w:t>
            </w:r>
            <w:r w:rsidRPr="00482DC8">
              <w:rPr>
                <w:rFonts w:ascii="Times New Roman" w:hAnsi="Times New Roman" w:cs="Times New Roman"/>
                <w:spacing w:val="2"/>
              </w:rPr>
              <w:lastRenderedPageBreak/>
              <w:t>связывания комплемента (РСК)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CB49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lastRenderedPageBreak/>
              <w:t>уп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C983D5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775AC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8E2420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217 500,00</w:t>
            </w:r>
          </w:p>
        </w:tc>
      </w:tr>
      <w:tr w:rsidR="00482DC8" w:rsidRPr="00482DC8" w14:paraId="3660F671" w14:textId="77777777" w:rsidTr="00482DC8">
        <w:trPr>
          <w:trHeight w:val="45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0263B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55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75B15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Комплемент сухой 1,0 мл*10 амп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E1091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Комплемент сухой 1,0 мл*10 амп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5FA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уп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E98160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2099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C87F4F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273 000,00</w:t>
            </w:r>
          </w:p>
        </w:tc>
      </w:tr>
      <w:tr w:rsidR="00482DC8" w:rsidRPr="00482DC8" w14:paraId="3C0F151E" w14:textId="77777777" w:rsidTr="00482DC8">
        <w:trPr>
          <w:trHeight w:val="55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B0ED7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56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51404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Гемолитическая сыворотка 2,0 мл*10 амп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DA2FD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Гемолитическая сыворотка 2,0 мл*10 амп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28CF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уп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EB6BD6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C8143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20 590,00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047E2AD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123 540,00</w:t>
            </w:r>
          </w:p>
        </w:tc>
      </w:tr>
      <w:tr w:rsidR="00482DC8" w:rsidRPr="00482DC8" w14:paraId="41BD8546" w14:textId="77777777" w:rsidTr="00482DC8">
        <w:trPr>
          <w:trHeight w:val="57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9FC23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57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3AA0A8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Подтверждающий экспресс-тест на сифилис100 тестов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3233FB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Подтверждающий экспресс-тест на сифилис100 тестов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11433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уп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270D793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0ADD5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95 000,00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1DB5D7A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95 000,00</w:t>
            </w:r>
          </w:p>
        </w:tc>
      </w:tr>
      <w:tr w:rsidR="00482DC8" w:rsidRPr="00482DC8" w14:paraId="4D3E786D" w14:textId="77777777" w:rsidTr="00482DC8">
        <w:trPr>
          <w:trHeight w:val="52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AE934B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58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5554F3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РПГА на сифилис на 24 определений 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A8CAAA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РПГА на сифилис на 24 определений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3B42D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уп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5D3E2B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D3B1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42 700,00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CC05BBC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85 400,00</w:t>
            </w:r>
          </w:p>
        </w:tc>
      </w:tr>
      <w:tr w:rsidR="00482DC8" w:rsidRPr="00482DC8" w14:paraId="6F47DD50" w14:textId="77777777" w:rsidTr="00482DC8">
        <w:trPr>
          <w:trHeight w:val="40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09ED140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14:paraId="17CE746C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bCs/>
                <w:spacing w:val="2"/>
              </w:rPr>
              <w:t>Разное</w:t>
            </w:r>
          </w:p>
        </w:tc>
        <w:tc>
          <w:tcPr>
            <w:tcW w:w="75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6550390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66768B3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pacing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CC7D05D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89164A3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0CCEADF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482DC8" w:rsidRPr="00482DC8" w14:paraId="766C050B" w14:textId="77777777" w:rsidTr="00482DC8">
        <w:trPr>
          <w:trHeight w:val="40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02260C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59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A680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Цоликлон Анти - В 10 мл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6EF27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применяются в качестве реагентов для определения группы крови и ее резус-фактора.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416DA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797B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25678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D02A56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455 000,00</w:t>
            </w:r>
          </w:p>
        </w:tc>
      </w:tr>
      <w:tr w:rsidR="00482DC8" w:rsidRPr="00482DC8" w14:paraId="6FD48391" w14:textId="77777777" w:rsidTr="00482DC8">
        <w:trPr>
          <w:trHeight w:val="40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0A7541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60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40F4A4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Цоликлон Анти- А 10, 0 мл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F5E9A2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применяются в качестве реагентов для определения группы крови и ее резус-фактора.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10AC3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AB94F1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DCF0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87BDB3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455 000,00</w:t>
            </w:r>
          </w:p>
        </w:tc>
      </w:tr>
      <w:tr w:rsidR="00482DC8" w:rsidRPr="00482DC8" w14:paraId="5F9CD907" w14:textId="77777777" w:rsidTr="00482DC8">
        <w:trPr>
          <w:trHeight w:val="40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C84238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61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13198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Цоликлон Анти - Д супер по 10 мл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F84020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применяются в качестве реагентов для определения группы крови и ее резус-фактора.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C0F66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B97AAC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40D9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2AA7CC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480 000,00</w:t>
            </w:r>
          </w:p>
        </w:tc>
      </w:tr>
      <w:tr w:rsidR="00482DC8" w:rsidRPr="00482DC8" w14:paraId="319C26B1" w14:textId="77777777" w:rsidTr="00482DC8">
        <w:trPr>
          <w:trHeight w:val="40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3EC3C7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62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961CA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Цоликлон Анти - АВ по 10 мл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595A93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применяются в качестве реагентов для определения группы крови и ее резус-фактора.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F48B3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8DF10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4AC54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C33E5FB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96 000,00</w:t>
            </w:r>
          </w:p>
        </w:tc>
      </w:tr>
      <w:tr w:rsidR="00482DC8" w:rsidRPr="00482DC8" w14:paraId="5E0AD7FB" w14:textId="77777777" w:rsidTr="00482DC8">
        <w:trPr>
          <w:trHeight w:val="123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53016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63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A963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Набор реагентов иммунохроматографический экспресс-тест для одновременного определения антигена р24 ВИЧ и антител к ВИЧ-1 и 2 типов (ВИЧ-1, ВИЧ-2) в сыворотке, плазме и цельной крови человека без принадлежностями  №100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1C4C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Для одновременного выявления антигена ВИЧ1 p24 и антител к ВИЧ-1, ВИЧ-2 и ВИЧ-1 группы О в сыворотке, плазме, и цельной капиллярной и венозной крови человека без принадлежностей. Принцип метода иммунохроматографический, с использованием конъюгатов с коллоидным селеном. Определяемый показатель одновременно и раздельно на одной тест-полоске: полоса антигена - антиген ВИЧ1 p24, полоса антител - антитела к ВИЧ-1, ВИЧ-2 и ВИЧ-1 группы О. Формат набора: Тест-полоски, в защитной фольге, объединенные в тест-карты по 10 полосок, для возможности одновременной постановки до 10 анализов.  Возможность отделения индивидуальных тест-полосок от тест-карты для постановки </w:t>
            </w:r>
            <w:r w:rsidRPr="00482DC8">
              <w:rPr>
                <w:rFonts w:ascii="Times New Roman" w:hAnsi="Times New Roman" w:cs="Times New Roman"/>
                <w:spacing w:val="2"/>
              </w:rPr>
              <w:lastRenderedPageBreak/>
              <w:t>индивидуального анализа. Количество тестов в наборе – 100. Проведение исследования (при использовании плазмы или сыворотки) в один этап без применения буфера или других реактивов. Наличие – одностадийный экспресс-тест. Время проведения теста - 20 минут. Возможность считывания результата - 30 минут. Объем образца - 50 мкл. Аналитическая чувствительность - 2 МЕ/мл р24 Аг. Чувствительность - 100%. Специфичность - По антигену - 99,76%, по антителам – 99,96%. Внутренний контроль правильности проведения процедуры анализа для каждого теста в наличии для каждого теста.</w:t>
            </w:r>
          </w:p>
          <w:p w14:paraId="783F6792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7555A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lastRenderedPageBreak/>
              <w:t>упаковка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4E7FA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42DA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145 000,00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7F80C4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290 000,00</w:t>
            </w:r>
          </w:p>
        </w:tc>
      </w:tr>
      <w:tr w:rsidR="00482DC8" w:rsidRPr="00482DC8" w14:paraId="72E0E00C" w14:textId="77777777" w:rsidTr="00482DC8">
        <w:trPr>
          <w:trHeight w:val="139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0CB0AB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64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26CF5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Тест-полоски для определения уровня сахара в крови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7ACED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Тест полоски для определения глюкозы в крови № 50 на Экспресс-анализатор (глюкометр) портативный для определения уровня сахара в крови «Акку-Чек Актив». На каждые 10 упаковок тест полос № 50 + набор в комплекте: 1. Глюкометр 2. Устройство для прокалывания пальца 3. Ланцеты для прокалывания пальца 4. Чехол</w:t>
            </w:r>
          </w:p>
          <w:p w14:paraId="755EE8A5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100584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упаковка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0714B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F72A0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6134773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5 000 000,00</w:t>
            </w:r>
          </w:p>
        </w:tc>
      </w:tr>
      <w:tr w:rsidR="00482DC8" w:rsidRPr="00482DC8" w14:paraId="0300D59D" w14:textId="77777777" w:rsidTr="00482DC8">
        <w:trPr>
          <w:trHeight w:val="57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0014E3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65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2E0AEC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Клиника СМЖ (н-р реагентов для анализа спинномозговой жидкости)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66045B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Набор реагентов предназначен для определения цитоза, качественного и количественного определения общего белка и качественного определения глобулинов в спинномозговой жидкости в клинико-диагностических лабораториях.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C2046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набор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2ED79B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20B0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03E14D1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30 000,00</w:t>
            </w:r>
          </w:p>
        </w:tc>
      </w:tr>
      <w:tr w:rsidR="00482DC8" w:rsidRPr="00482DC8" w14:paraId="55FFE1C3" w14:textId="77777777" w:rsidTr="00482DC8">
        <w:trPr>
          <w:trHeight w:val="33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0F96DD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66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1B8A48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Тест полоски  № 50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94CF83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Экспресс - тест для определения глюкозы и кетонов в моче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9A8E3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уп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0CD3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D1B5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09E64B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50 000,00</w:t>
            </w:r>
          </w:p>
        </w:tc>
      </w:tr>
      <w:tr w:rsidR="00482DC8" w:rsidRPr="00482DC8" w14:paraId="34404DD2" w14:textId="77777777" w:rsidTr="00482DC8">
        <w:trPr>
          <w:trHeight w:val="40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4E58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67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77220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Тест-кассета на 5 наркотиков                         (AMP/COC/MAMP/OPI/THC)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1DA90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Тест кассета для  качественного определения наличия или отсутствия  наркотических веществ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7AB53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шт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86858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C51C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699DD57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50 000,00</w:t>
            </w:r>
          </w:p>
        </w:tc>
      </w:tr>
      <w:tr w:rsidR="00482DC8" w:rsidRPr="00482DC8" w14:paraId="0C473E4E" w14:textId="77777777" w:rsidTr="00482DC8">
        <w:trPr>
          <w:trHeight w:val="57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F64775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68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02900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Краситель Азур - Эозин по Романовскому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D1A224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Предназначен для окраски форменных элементов крови, упаковка 1 литр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46215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литр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8C10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1B72E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3 800,00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22D3BCD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114 000,00</w:t>
            </w:r>
          </w:p>
        </w:tc>
      </w:tr>
      <w:tr w:rsidR="00482DC8" w:rsidRPr="00482DC8" w14:paraId="23196755" w14:textId="77777777" w:rsidTr="00482DC8">
        <w:trPr>
          <w:trHeight w:val="40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E0071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69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3BB2E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Краситель- фиксатор по Май – Грюнвальду 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C09C2B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фиксатор-краситель предназначен для применения в качестве фиксатора и красителя форменных элементов крови, упаковка 1 литр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33E9E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литр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A0F2F3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95185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DD28C34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75 000,00</w:t>
            </w:r>
          </w:p>
        </w:tc>
      </w:tr>
      <w:tr w:rsidR="00482DC8" w:rsidRPr="00482DC8" w14:paraId="75C35943" w14:textId="77777777" w:rsidTr="00482DC8">
        <w:trPr>
          <w:trHeight w:val="40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DF68E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70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874C8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Сульфосалициловая кислота 2-водная, "Ч"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751CA2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Сульфосалициловая кислота представляет собой бесцветные игольчатые кристаллы, хорошо растворимые в воде, ацетоне, этаноле и диэтиловом </w:t>
            </w:r>
            <w:r w:rsidRPr="00482DC8">
              <w:rPr>
                <w:rFonts w:ascii="Times New Roman" w:hAnsi="Times New Roman" w:cs="Times New Roman"/>
                <w:spacing w:val="2"/>
              </w:rPr>
              <w:lastRenderedPageBreak/>
              <w:t>эфире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D855FC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lastRenderedPageBreak/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6763F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1BB4A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E2ADC34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58 500,00</w:t>
            </w:r>
          </w:p>
        </w:tc>
      </w:tr>
      <w:tr w:rsidR="00482DC8" w:rsidRPr="00482DC8" w14:paraId="276F44EB" w14:textId="77777777" w:rsidTr="00482DC8">
        <w:trPr>
          <w:trHeight w:val="40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468D5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71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769934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Метиленовый синий (по Леффлеру)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E05A52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Метиленовый синий (по Леффлеру) для микроскопии дифтерии флакон - 125 мл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F5F47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флакон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19DE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029063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66A0307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36 000,00</w:t>
            </w:r>
          </w:p>
        </w:tc>
      </w:tr>
      <w:tr w:rsidR="00482DC8" w:rsidRPr="00482DC8" w14:paraId="13CF61FC" w14:textId="77777777" w:rsidTr="00482DC8">
        <w:trPr>
          <w:trHeight w:val="40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3A357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72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E34BE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Ерш пробирочный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8A4BD8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натуральная щетина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8C69D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шт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47AA7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A21894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C95E3A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12 000,00</w:t>
            </w:r>
          </w:p>
        </w:tc>
      </w:tr>
      <w:tr w:rsidR="00482DC8" w:rsidRPr="00482DC8" w14:paraId="2A753F3B" w14:textId="77777777" w:rsidTr="00482DC8">
        <w:trPr>
          <w:trHeight w:val="40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EEC329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73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C1C1BB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Масло иммерсионное для микроскопии 100 мл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31E180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Используется в качестве иммерсионной жидкости при работе с объективами микроскопов. Иммерсионное масло типа А (классическое)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A4B8AE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шт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DA22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1D1A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FE51C0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135 000,00</w:t>
            </w:r>
          </w:p>
        </w:tc>
      </w:tr>
      <w:tr w:rsidR="00482DC8" w:rsidRPr="00482DC8" w14:paraId="1C974AA5" w14:textId="77777777" w:rsidTr="00482DC8">
        <w:trPr>
          <w:trHeight w:val="40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78D87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74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FCD5EBE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СЗП Плазма лейкофильтрованная (1 доза - 250мл)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B86BAD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Для диагностики дисбактериоза, посева мочи на стерильность, исследования микрофлоры зева, носа, ушей, цервикального канала, мокроты, на чувствительность стрептококков.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079EB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доза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0CEA3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E41C3B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71BD52E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400 000,00</w:t>
            </w:r>
          </w:p>
        </w:tc>
      </w:tr>
      <w:tr w:rsidR="00482DC8" w:rsidRPr="00482DC8" w14:paraId="2213BD9B" w14:textId="77777777" w:rsidTr="00482DC8">
        <w:trPr>
          <w:trHeight w:val="40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76811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75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0042FE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Взвесь эритроцитная лейкофильтрованная (1 доза – 250 мл)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16FCFC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Для диагностики дисбактериоза, посева мочи на стерильность, исследования микрофлоры зева, носа, ушей, цервикального канала, мокроты, на чувствительность стрептококков.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4534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доза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2B647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BB1B3B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58 000,00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1106EA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580 000,00</w:t>
            </w:r>
          </w:p>
        </w:tc>
      </w:tr>
      <w:tr w:rsidR="00482DC8" w:rsidRPr="00482DC8" w14:paraId="6FC80046" w14:textId="77777777" w:rsidTr="00482DC8">
        <w:trPr>
          <w:trHeight w:val="40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5DAD30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76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C9E806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полиглюкин 33% 10,0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70300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полиглюкин 33% 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AE22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флакон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2D31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A4E1D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D238021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240 000,00</w:t>
            </w:r>
          </w:p>
        </w:tc>
      </w:tr>
      <w:tr w:rsidR="00482DC8" w:rsidRPr="00482DC8" w14:paraId="21E19240" w14:textId="77777777" w:rsidTr="00482DC8">
        <w:trPr>
          <w:trHeight w:val="40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BF6F2B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77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18BAA2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Эозин (сухой)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BCB5EA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Эозин (сухой) порошок буро-красного цвета, чистый для анализа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9B9C6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C502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B79C7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DEB9511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13 000,00</w:t>
            </w:r>
          </w:p>
        </w:tc>
      </w:tr>
      <w:tr w:rsidR="00482DC8" w:rsidRPr="00482DC8" w14:paraId="5AB91BCE" w14:textId="77777777" w:rsidTr="00482DC8">
        <w:trPr>
          <w:trHeight w:val="139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B4607D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78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697F1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Натрий лимоннокислый,</w:t>
            </w:r>
          </w:p>
          <w:p w14:paraId="505FCE0B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3-замещённый, 5,5-водный, хч</w:t>
            </w:r>
          </w:p>
          <w:p w14:paraId="06705F81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C93BC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Натрий лимоннокислый,</w:t>
            </w:r>
          </w:p>
          <w:p w14:paraId="1D8C4BCC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3-замещённый, 5,5-водный,</w:t>
            </w:r>
          </w:p>
          <w:p w14:paraId="21600303" w14:textId="5713166A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Химическая формула: C6H5Na3O7*5,5H2O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604B0D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C1E1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8A653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3 500,00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B58DBAC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7 000,00</w:t>
            </w:r>
          </w:p>
        </w:tc>
      </w:tr>
      <w:tr w:rsidR="00482DC8" w:rsidRPr="00482DC8" w14:paraId="22D206D4" w14:textId="77777777" w:rsidTr="00482DC8">
        <w:trPr>
          <w:trHeight w:val="40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CA5F3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79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71547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Динатриевая соль этилендиаминтетрауксусной кислоты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7E889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Динатриевая соль этилендиаминтетрауксусной кислоты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509BE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98F03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70327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8 800,00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44BF66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8 800,00</w:t>
            </w:r>
          </w:p>
        </w:tc>
      </w:tr>
      <w:tr w:rsidR="00482DC8" w:rsidRPr="00482DC8" w14:paraId="60DA17C0" w14:textId="77777777" w:rsidTr="00482DC8">
        <w:trPr>
          <w:trHeight w:val="40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5CB374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80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D4B12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Сыворотка крови крупного рогатого скота  500 мл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5DAF7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Сыворотка крови крупного рогатого скота  500 мл Сыворотка крови крупного рогатого скота представляет собой нативную сыворотку, полученную из крови крупного рогатого скота путем свертывания, центрифугирования, и стерилизующей фильтрации через систему мембранных фильтров с конечным размером пор 200 нм. Сыворотка стерильная консервантов не содержит. Сыворотка крови крупного рогатого скота жидкая- прозрачная жидкость, от соломенно-желтого до красновато-</w:t>
            </w:r>
            <w:r w:rsidRPr="00482DC8">
              <w:rPr>
                <w:rFonts w:ascii="Times New Roman" w:hAnsi="Times New Roman" w:cs="Times New Roman"/>
                <w:spacing w:val="2"/>
              </w:rPr>
              <w:lastRenderedPageBreak/>
              <w:t>оранжевого цвета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7DFF1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lastRenderedPageBreak/>
              <w:t>флакон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FC22A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8909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65 000,00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88EACD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195 000,00</w:t>
            </w:r>
          </w:p>
        </w:tc>
      </w:tr>
      <w:tr w:rsidR="00482DC8" w:rsidRPr="00482DC8" w14:paraId="2EABFD60" w14:textId="77777777" w:rsidTr="00482DC8">
        <w:trPr>
          <w:trHeight w:val="40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CE0BAD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81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2A70A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Среда RPMI-1640, с глутамином, фл./500 мл.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0751B" w14:textId="5359612A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Среда RPMI-1640, с глутамином, фл./500 мл.Среда RPMI-1640, c глутамином представляет собой растворённую в очищенной воде смесь неорганических солей, аминокислот, витаминов, глюкозы и фенолового красного, простерилизованную через фильтры с размером пор 0,1 мкм. Прозрачная жидкость, красновато-оранжевого цвета, без опалесценции и осадка. Антибиотиков не содержит. рН: от 7,0 до 7,4 Осмолярность: 280+/- 20 мосмоль/кг. Буферная ёмкость: не менее 4,5 мл. Среда выпускается в пластиковых или стеклянных флаконах по 500 мл., которые герметически укупорены.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C96D7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флакон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79543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0575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11 500,00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E434F2B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34 500,00</w:t>
            </w:r>
          </w:p>
        </w:tc>
      </w:tr>
      <w:tr w:rsidR="00482DC8" w:rsidRPr="00482DC8" w14:paraId="41EE4DE2" w14:textId="77777777" w:rsidTr="00482DC8">
        <w:trPr>
          <w:trHeight w:val="131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2413E2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82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8DEE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Фитогемагглютинин-М (PHA-M) ,флаконы по 5 мл.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FEB" w14:textId="26F1659F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Фитогемагглютинин-М (PHA-M) ,флаконы по 5 мл .Фитогемагглютинин представляет собой стерильный лиофилизат, содержащий очищенный белок фитогемагглютинин, полученный путём солевого фракционирования кислого экстракта бобов фасоли Phaseolus vulgaris. Проходит тест на стерильность.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DB804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флакон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50FB1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7C25B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977FAB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250 000,00</w:t>
            </w:r>
          </w:p>
        </w:tc>
      </w:tr>
      <w:tr w:rsidR="00482DC8" w:rsidRPr="00482DC8" w14:paraId="4BF28807" w14:textId="77777777" w:rsidTr="00482DC8">
        <w:trPr>
          <w:trHeight w:val="40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2EB86E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83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66524B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Натрий хлористый х.ч.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FC451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Химически чистый реактив для добавления в приготовления сред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B0C53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A4AF21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F832A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2 500,00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8B7DDF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18 750,00</w:t>
            </w:r>
          </w:p>
        </w:tc>
      </w:tr>
      <w:tr w:rsidR="00482DC8" w:rsidRPr="00482DC8" w14:paraId="59540348" w14:textId="77777777" w:rsidTr="00482DC8">
        <w:trPr>
          <w:trHeight w:val="40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95580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84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31EAFD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Вазелиновое масло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10BD6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Для идентификации микроорганизмов в анаэробных условиях флакон 100 мл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4016C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флакон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B6A6C3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851D9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3D8B57F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4 000,00</w:t>
            </w:r>
          </w:p>
        </w:tc>
      </w:tr>
      <w:tr w:rsidR="00482DC8" w:rsidRPr="00482DC8" w14:paraId="7D9B414C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0ED9F2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85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BC4E5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Реагент Ковача на индол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D76EF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Реагент Ковача на индол, флакон - 100 мл. Для определения индолообразования у бактерий.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D87E5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флакон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30547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E477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F277AF0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12 000,00</w:t>
            </w:r>
          </w:p>
        </w:tc>
      </w:tr>
      <w:tr w:rsidR="00482DC8" w:rsidRPr="00482DC8" w14:paraId="42508594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24EB88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86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6CA20A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 xml:space="preserve"> Кровь гемолизированная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91271C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Донорская кровь овец (лошади) асептически упакованная в стеклянный флакон 25 мл. Гематокрит 30% - 40%.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962FF7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флакон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BB0BEC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C51381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18A339A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126 000,00</w:t>
            </w:r>
          </w:p>
        </w:tc>
      </w:tr>
      <w:tr w:rsidR="00482DC8" w:rsidRPr="00482DC8" w14:paraId="532E8FF5" w14:textId="77777777" w:rsidTr="00482DC8">
        <w:trPr>
          <w:trHeight w:val="51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14905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87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B1EE1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Натрий гидроокись,(чда)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C8450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Гидроокись натрия (чда) — гранулы белого цвета, хорошо растворимые в воде. уп. 1 кг 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CE474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5057E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073F5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8BD7F42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5 000,00</w:t>
            </w:r>
          </w:p>
        </w:tc>
      </w:tr>
      <w:tr w:rsidR="00482DC8" w:rsidRPr="00482DC8" w14:paraId="6E50A273" w14:textId="77777777" w:rsidTr="00482DC8">
        <w:trPr>
          <w:trHeight w:val="68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57D79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spacing w:val="2"/>
              </w:rPr>
              <w:t>88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B7222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Натрий фосфорнокислый двухзамещенный, хч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660C3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Гидрофосфа́т на́трия (динáтрийфосфáт, нáтрия гидроòртофосфáт) — неорганическое соединение, кислая соль щелочного металла натрия и ортофосфорной кислоты с формулой Na2HPO4, бесцветные кристаллы, хорошо растворимые в воде, образует кристаллогидраты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8AED9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C957AD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56CEC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A09B36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82DC8">
              <w:rPr>
                <w:rFonts w:ascii="Times New Roman" w:hAnsi="Times New Roman" w:cs="Times New Roman"/>
                <w:spacing w:val="2"/>
              </w:rPr>
              <w:t>10 000,00</w:t>
            </w:r>
          </w:p>
        </w:tc>
      </w:tr>
      <w:tr w:rsidR="00482DC8" w:rsidRPr="00482DC8" w14:paraId="19BDD6C3" w14:textId="77777777" w:rsidTr="00482DC8">
        <w:trPr>
          <w:trHeight w:val="36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10BD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0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097A" w14:textId="651224E2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bCs/>
                <w:spacing w:val="2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3D32" w14:textId="77777777" w:rsidR="00482DC8" w:rsidRPr="00482DC8" w:rsidRDefault="00482DC8" w:rsidP="00482DC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F4A9FE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2E71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9598" w14:textId="77777777" w:rsidR="00482DC8" w:rsidRPr="00482DC8" w:rsidRDefault="00482DC8" w:rsidP="00482D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482DC8">
              <w:rPr>
                <w:rFonts w:ascii="Times New Roman" w:hAnsi="Times New Roman" w:cs="Times New Roman"/>
                <w:b/>
                <w:bCs/>
                <w:spacing w:val="2"/>
              </w:rPr>
              <w:t>11 952 007,00</w:t>
            </w:r>
          </w:p>
        </w:tc>
      </w:tr>
    </w:tbl>
    <w:p w14:paraId="1251979E" w14:textId="77777777" w:rsidR="00482DC8" w:rsidRPr="00482DC8" w:rsidRDefault="00482DC8" w:rsidP="00A261C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val="kk-KZ"/>
        </w:rPr>
      </w:pPr>
    </w:p>
    <w:p w14:paraId="0FA75B45" w14:textId="0A7C46A4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>Р. Сабатаева,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566D65" w:rsidRPr="00482DC8">
        <w:rPr>
          <w:rFonts w:ascii="Times New Roman" w:hAnsi="Times New Roman" w:cs="Times New Roman"/>
          <w:spacing w:val="2"/>
        </w:rPr>
        <w:t>Склад МИ</w:t>
      </w:r>
      <w:r w:rsidR="00D37BEF" w:rsidRPr="00482DC8">
        <w:rPr>
          <w:rFonts w:ascii="Times New Roman" w:hAnsi="Times New Roman" w:cs="Times New Roman"/>
          <w:spacing w:val="2"/>
        </w:rPr>
        <w:t>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5011B9E0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Сабатаева, 1</w:t>
      </w:r>
      <w:r w:rsidR="00C3515C" w:rsidRPr="00482DC8">
        <w:rPr>
          <w:rFonts w:ascii="Times New Roman" w:hAnsi="Times New Roman" w:cs="Times New Roman"/>
        </w:rPr>
        <w:t xml:space="preserve"> Склад МИ</w:t>
      </w:r>
      <w:r w:rsidR="00727681" w:rsidRPr="00482DC8">
        <w:rPr>
          <w:rFonts w:ascii="Times New Roman" w:hAnsi="Times New Roman" w:cs="Times New Roman"/>
        </w:rPr>
        <w:t>.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поставки:</w:t>
      </w:r>
      <w:r w:rsidRPr="00482DC8">
        <w:rPr>
          <w:rFonts w:ascii="Times New Roman" w:hAnsi="Times New Roman" w:cs="Times New Roman"/>
          <w:spacing w:val="2"/>
        </w:rPr>
        <w:t xml:space="preserve"> Доставить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5E870FC0" w:rsidR="00CB575E" w:rsidRPr="00482DC8" w:rsidRDefault="009B4EEE" w:rsidP="006B6FB4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482DC8">
        <w:rPr>
          <w:rFonts w:ascii="Times New Roman" w:hAnsi="Times New Roman" w:cs="Times New Roman"/>
          <w:b/>
          <w:spacing w:val="2"/>
        </w:rPr>
        <w:t>22</w:t>
      </w:r>
      <w:r w:rsidR="00E066B9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B447E7" w:rsidRPr="00482DC8">
        <w:rPr>
          <w:rFonts w:ascii="Times New Roman" w:hAnsi="Times New Roman" w:cs="Times New Roman"/>
          <w:b/>
          <w:spacing w:val="2"/>
          <w:lang w:val="kk-KZ"/>
        </w:rPr>
        <w:t>декабря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482DC8">
        <w:rPr>
          <w:rFonts w:ascii="Times New Roman" w:hAnsi="Times New Roman" w:cs="Times New Roman"/>
          <w:b/>
          <w:spacing w:val="2"/>
        </w:rPr>
        <w:t>31</w:t>
      </w:r>
      <w:r w:rsidR="00E06F31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B447E7" w:rsidRPr="00482DC8">
        <w:rPr>
          <w:rFonts w:ascii="Times New Roman" w:hAnsi="Times New Roman" w:cs="Times New Roman"/>
          <w:b/>
          <w:spacing w:val="2"/>
        </w:rPr>
        <w:t>декабря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2021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А</w:t>
      </w:r>
      <w:r w:rsidR="00FD6368" w:rsidRPr="00482DC8">
        <w:rPr>
          <w:rFonts w:ascii="Times New Roman" w:hAnsi="Times New Roman" w:cs="Times New Roman"/>
          <w:spacing w:val="2"/>
        </w:rPr>
        <w:t>кмолинская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Сабатаева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482DC8">
        <w:rPr>
          <w:rFonts w:ascii="Times New Roman" w:hAnsi="Times New Roman" w:cs="Times New Roman"/>
          <w:b/>
          <w:spacing w:val="2"/>
        </w:rPr>
        <w:t>31</w:t>
      </w:r>
      <w:r w:rsidR="00B447E7" w:rsidRPr="00482DC8">
        <w:rPr>
          <w:rFonts w:ascii="Times New Roman" w:hAnsi="Times New Roman" w:cs="Times New Roman"/>
          <w:b/>
          <w:spacing w:val="2"/>
        </w:rPr>
        <w:t xml:space="preserve"> декабря</w:t>
      </w:r>
      <w:r w:rsidR="003B5CBC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b/>
          <w:spacing w:val="2"/>
        </w:rPr>
        <w:t xml:space="preserve"> 20</w:t>
      </w:r>
      <w:r w:rsidR="003B6676" w:rsidRPr="00482DC8">
        <w:rPr>
          <w:rFonts w:ascii="Times New Roman" w:hAnsi="Times New Roman" w:cs="Times New Roman"/>
          <w:b/>
          <w:spacing w:val="2"/>
        </w:rPr>
        <w:t>2</w:t>
      </w:r>
      <w:r w:rsidR="00C41281" w:rsidRPr="00482DC8">
        <w:rPr>
          <w:rFonts w:ascii="Times New Roman" w:hAnsi="Times New Roman" w:cs="Times New Roman"/>
          <w:b/>
          <w:spacing w:val="2"/>
        </w:rPr>
        <w:t>1</w:t>
      </w:r>
      <w:r w:rsidR="000B3AA7" w:rsidRPr="00482DC8">
        <w:rPr>
          <w:rFonts w:ascii="Times New Roman" w:hAnsi="Times New Roman" w:cs="Times New Roman"/>
          <w:b/>
          <w:spacing w:val="2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>в 1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>ов 15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482DC8">
        <w:rPr>
          <w:rFonts w:ascii="Times New Roman" w:hAnsi="Times New Roman" w:cs="Times New Roman"/>
          <w:b/>
          <w:spacing w:val="2"/>
        </w:rPr>
        <w:t>31</w:t>
      </w:r>
      <w:r w:rsidR="00B447E7" w:rsidRPr="00482DC8">
        <w:rPr>
          <w:rFonts w:ascii="Times New Roman" w:hAnsi="Times New Roman" w:cs="Times New Roman"/>
          <w:b/>
          <w:spacing w:val="2"/>
          <w:lang w:val="kk-KZ"/>
        </w:rPr>
        <w:t xml:space="preserve"> декабря</w:t>
      </w:r>
      <w:r w:rsidR="00E06F31" w:rsidRPr="00482DC8">
        <w:rPr>
          <w:rFonts w:ascii="Times New Roman" w:hAnsi="Times New Roman" w:cs="Times New Roman"/>
          <w:b/>
          <w:spacing w:val="2"/>
        </w:rPr>
        <w:t xml:space="preserve"> 2021</w:t>
      </w:r>
      <w:r w:rsidRPr="00482DC8">
        <w:rPr>
          <w:rFonts w:ascii="Times New Roman" w:hAnsi="Times New Roman" w:cs="Times New Roman"/>
          <w:b/>
          <w:spacing w:val="2"/>
        </w:rPr>
        <w:t xml:space="preserve"> года</w:t>
      </w:r>
      <w:r w:rsidRPr="00482DC8">
        <w:rPr>
          <w:rFonts w:ascii="Times New Roman" w:hAnsi="Times New Roman" w:cs="Times New Roman"/>
          <w:spacing w:val="2"/>
        </w:rPr>
        <w:t xml:space="preserve"> по адресу г. Кокшетау, ул. </w:t>
      </w:r>
      <w:r w:rsidR="00E61AFB" w:rsidRPr="00482DC8">
        <w:rPr>
          <w:rFonts w:ascii="Times New Roman" w:hAnsi="Times New Roman" w:cs="Times New Roman"/>
          <w:spacing w:val="2"/>
        </w:rPr>
        <w:t xml:space="preserve">Р. </w:t>
      </w:r>
      <w:r w:rsidRPr="00482DC8">
        <w:rPr>
          <w:rFonts w:ascii="Times New Roman" w:hAnsi="Times New Roman" w:cs="Times New Roman"/>
          <w:spacing w:val="2"/>
        </w:rPr>
        <w:t xml:space="preserve">Сабатаева -1, бухгалтерия, кабинет государственных закупок. </w:t>
      </w:r>
    </w:p>
    <w:p w14:paraId="4133438A" w14:textId="77777777" w:rsidR="00F54560" w:rsidRPr="00482DC8" w:rsidRDefault="009B4EEE" w:rsidP="0063563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  <w:r w:rsidR="005F2CA5" w:rsidRPr="00482DC8">
        <w:rPr>
          <w:rFonts w:ascii="Times New Roman" w:hAnsi="Times New Roman" w:cs="Times New Roman"/>
          <w:color w:val="000000"/>
        </w:rPr>
        <w:t>.</w:t>
      </w:r>
    </w:p>
    <w:p w14:paraId="66B2D9E0" w14:textId="77777777" w:rsidR="00635632" w:rsidRPr="00482DC8" w:rsidRDefault="00635632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77777777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изделиям, </w:t>
      </w:r>
      <w:r w:rsidRPr="00482DC8"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 w:rsidRPr="00482DC8"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 w:rsidRPr="00482DC8"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0FC31D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4610C1A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</w:rPr>
      </w:pPr>
    </w:p>
    <w:bookmarkEnd w:id="1"/>
    <w:p w14:paraId="0BE1CE28" w14:textId="77777777" w:rsidR="006C246B" w:rsidRPr="00482DC8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70AE87A1" w14:textId="77777777" w:rsidR="006C246B" w:rsidRPr="00482DC8" w:rsidRDefault="006C246B" w:rsidP="006C246B">
      <w:pPr>
        <w:spacing w:after="0"/>
        <w:jc w:val="both"/>
      </w:pPr>
    </w:p>
    <w:p w14:paraId="7296270B" w14:textId="77777777" w:rsidR="006C246B" w:rsidRPr="00482DC8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6C246B" w:rsidRPr="00482DC8">
        <w:rPr>
          <w:rFonts w:ascii="Times New Roman" w:hAnsi="Times New Roman" w:cs="Times New Roman"/>
          <w:color w:val="000000"/>
        </w:rPr>
        <w:t>непревышение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0564BF12" w14:textId="77777777" w:rsidR="006C246B" w:rsidRPr="00482DC8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502C293" w14:textId="77777777" w:rsidR="006C246B" w:rsidRPr="00482DC8" w:rsidRDefault="006C246B" w:rsidP="006C246B">
      <w:pPr>
        <w:spacing w:after="0"/>
        <w:jc w:val="both"/>
        <w:rPr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19) 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55EF3B3F" w14:textId="77777777" w:rsidR="00CB6A8C" w:rsidRPr="00482DC8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5C0C26B" w14:textId="77777777" w:rsidR="00CB6A8C" w:rsidRPr="00482DC8" w:rsidRDefault="00051714" w:rsidP="00CB6A8C">
      <w:pPr>
        <w:spacing w:after="0"/>
        <w:jc w:val="both"/>
      </w:pPr>
      <w:r w:rsidRPr="00482DC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482DC8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5EEF573D" w14:textId="77777777" w:rsidR="00CB6A8C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EF2AD3B" w14:textId="77777777" w:rsidR="00051714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8.</w:t>
      </w:r>
      <w:r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 w:rsidRPr="00482DC8">
        <w:rPr>
          <w:rFonts w:ascii="Times New Roman" w:hAnsi="Times New Roman" w:cs="Times New Roman"/>
          <w:color w:val="000000"/>
        </w:rPr>
        <w:t>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</w:t>
      </w:r>
      <w:r w:rsidR="0013546E" w:rsidRPr="00482DC8">
        <w:rPr>
          <w:rFonts w:ascii="Times New Roman" w:hAnsi="Times New Roman" w:cs="Times New Roman"/>
          <w:color w:val="000000"/>
        </w:rPr>
        <w:lastRenderedPageBreak/>
        <w:t>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0AB33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40B39D" w14:textId="77777777" w:rsidR="008D56A7" w:rsidRPr="00482DC8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 w:rsidRPr="00482DC8">
        <w:rPr>
          <w:rFonts w:ascii="Times New Roman" w:hAnsi="Times New Roman" w:cs="Times New Roman"/>
          <w:b/>
        </w:rPr>
        <w:t>Жаров Н. 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B24607" w:rsidRPr="00482DC8" w14:paraId="47E2B6BB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2A0BA" w14:textId="04530B6C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</w:tcPr>
          <w:p w14:paraId="5A415FC0" w14:textId="77777777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15EE9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61ADEF2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F9E183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62084BC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EDAF85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0038922" w14:textId="77777777" w:rsidR="00482DC8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A0FEDED" w14:textId="77777777" w:rsidR="00482DC8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AD5E434" w14:textId="77777777" w:rsidR="00482DC8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6E2CCDDE" w14:textId="50279D99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>Приложение 8 к приказу</w:t>
            </w:r>
          </w:p>
        </w:tc>
      </w:tr>
      <w:tr w:rsidR="00B24607" w:rsidRPr="00B447E7" w14:paraId="5B497D98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91227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14:paraId="27E2B193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A436D" w14:textId="19031FAB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</w:p>
        </w:tc>
      </w:tr>
    </w:tbl>
    <w:p w14:paraId="2D64179F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73EAFBB6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z85"/>
      <w:bookmarkEnd w:id="2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№ закупа ____________ Способ закупа ____________ 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1CD3B013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18C763D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DAB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A937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4"/>
          <w:p w14:paraId="0C686AB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0EEC06E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6937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3BF1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385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CFD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A66B577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088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3422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24F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0C37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665678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9A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8B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4753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0B1E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9A14C5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2391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931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8510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9C0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DAC6D3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6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A3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32D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FDD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503D0A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7BB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92D4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BCA4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CB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35CF67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88FE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566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22D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A431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3C2FF3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172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025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18CD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5538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1476DDB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5F91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1907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100E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C4A3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7373BDC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E308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10F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DF1E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2E45F839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03F3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ED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AD4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4327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AB138D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0805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71F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CB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504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C2C014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D66D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F39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90BF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D00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E8B7B9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9FF9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6AC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 поставки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BC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9984E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81201A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5"/>
    <w:p w14:paraId="25D5AE9F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1198CC8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2DEB047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2C168C7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 _________</w:t>
      </w:r>
    </w:p>
    <w:p w14:paraId="78177F27" w14:textId="5C444356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 (при наличии)</w:t>
      </w:r>
    </w:p>
    <w:p w14:paraId="41D825C4" w14:textId="1C2D9CC8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CE47090" w14:textId="02BEF7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C4849D3" w14:textId="0C45102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0895C3E" w14:textId="40A49994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5A4A18E" w14:textId="17D66F7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87E3E5C" w14:textId="3E2B100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5120C99" w14:textId="707A045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404CD94" w14:textId="174F7020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D8D286E" w14:textId="0B54F5A1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55FEA05" w14:textId="5BD2F4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708D5F8" w14:textId="77777777"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5361AB95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0ABC" w14:textId="13D324C4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EAF8D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18B4F1CE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5A87" w14:textId="26361DB0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DE05B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70AD3124" w14:textId="051DC268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69E7E86B" w14:textId="7777777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3F4332F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6A4AB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00CC48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3812E5C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4"/>
      <w:bookmarkEnd w:id="7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4806BBD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5"/>
      <w:bookmarkEnd w:id="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45603E2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6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83C65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7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601B81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8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1A36C12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9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419C1AE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60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1CC0084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1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0E0B2E4B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2"/>
      <w:bookmarkEnd w:id="1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DFBAF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3"/>
      <w:bookmarkEnd w:id="1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B7CAA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4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189CC6C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5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51826C2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6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137AEB6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7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6DA6B2B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8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2F2271C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9"/>
      <w:bookmarkEnd w:id="2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577346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70"/>
      <w:bookmarkEnd w:id="2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7C52E5A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1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1341AA8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2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593731E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3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3581CA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4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4F444B1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5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0A011F8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6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682328A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7"/>
      <w:bookmarkEnd w:id="3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4. Условия поставки и приемки товара</w:t>
      </w:r>
    </w:p>
    <w:p w14:paraId="27DC5C4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8"/>
      <w:bookmarkEnd w:id="3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BCBD03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9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64FF23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80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2AF8F9B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1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C91A2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2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6A075C0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3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3761936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4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356034E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5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46DB3A8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6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360D2A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7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47E8F2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8"/>
      <w:bookmarkEnd w:id="4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5646013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9"/>
      <w:bookmarkEnd w:id="4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6A96A1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90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3C58607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1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257929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2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3435C6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3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0E14DE6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4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14:paraId="51A3F3C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5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19CCBAA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6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5E21F8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7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84C0F6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8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8F7D73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9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708D31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300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0896FF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1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23D401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2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74F3F3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3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56386CD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4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4DB3F10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5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0B32AEF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6"/>
      <w:bookmarkEnd w:id="59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326E817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7"/>
      <w:bookmarkEnd w:id="6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546955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8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68111D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9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73ADC20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10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6BFA85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1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04DAA7B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2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535FC44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3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1BF8F0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4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81F939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5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2E6D33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6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2E5D080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7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420977D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8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0474CA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9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4A54321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20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1B12F95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1"/>
      <w:bookmarkEnd w:id="74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41F399E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2"/>
      <w:bookmarkEnd w:id="7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396407F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3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4D92486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4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FF152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5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67EAFE6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6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3D2EEF7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7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4CA5829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8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048FDD4F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9"/>
      <w:bookmarkEnd w:id="8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1E29DC3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30"/>
      <w:bookmarkEnd w:id="8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46F3075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1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746EA0F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2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53226C0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3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6A969D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4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2F18013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5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46F3743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6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4BE6F0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7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18B500A2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8"/>
      <w:bookmarkEnd w:id="9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7934BDEE" w14:textId="7777777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14:paraId="72E6121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7F50713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4C133C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18FAEF7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e-mail</w:t>
            </w:r>
          </w:p>
          <w:p w14:paraId="6DC1730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3165F83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2FEFD30F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0BD1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4BE20E1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3A445FA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6C17545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e-mail</w:t>
            </w:r>
          </w:p>
          <w:p w14:paraId="560AE4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7AE31488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7497A8D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072A5E2B" w14:textId="7777777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7A8A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B7AD73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FB44CA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70B9D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9374C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F741B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A9EC8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AC87E6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BBEB2C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1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2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3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4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5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6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7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8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557F0"/>
    <w:rsid w:val="00260D15"/>
    <w:rsid w:val="0026217A"/>
    <w:rsid w:val="00263D0F"/>
    <w:rsid w:val="002659F6"/>
    <w:rsid w:val="00267929"/>
    <w:rsid w:val="00270584"/>
    <w:rsid w:val="00270FFE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96D1F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361D"/>
    <w:rsid w:val="00A005E1"/>
    <w:rsid w:val="00A02C77"/>
    <w:rsid w:val="00A039F7"/>
    <w:rsid w:val="00A0480F"/>
    <w:rsid w:val="00A12F3E"/>
    <w:rsid w:val="00A1302C"/>
    <w:rsid w:val="00A201E1"/>
    <w:rsid w:val="00A261C5"/>
    <w:rsid w:val="00A2622F"/>
    <w:rsid w:val="00A269DC"/>
    <w:rsid w:val="00A306F0"/>
    <w:rsid w:val="00A317B6"/>
    <w:rsid w:val="00A40D1F"/>
    <w:rsid w:val="00A53EB6"/>
    <w:rsid w:val="00A55838"/>
    <w:rsid w:val="00A55DA8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CD"/>
    <w:rsid w:val="00D5355D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A190E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A3E9E-018A-4648-95C2-09846F80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4837</TotalTime>
  <Pages>1</Pages>
  <Words>8547</Words>
  <Characters>48721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627</cp:revision>
  <cp:lastPrinted>2021-12-21T09:50:00Z</cp:lastPrinted>
  <dcterms:created xsi:type="dcterms:W3CDTF">2017-02-20T06:30:00Z</dcterms:created>
  <dcterms:modified xsi:type="dcterms:W3CDTF">2021-12-21T09:51:00Z</dcterms:modified>
</cp:coreProperties>
</file>