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57BCBEF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894090">
        <w:rPr>
          <w:sz w:val="28"/>
          <w:szCs w:val="28"/>
        </w:rPr>
        <w:t>1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4704CB2E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894090">
        <w:rPr>
          <w:sz w:val="24"/>
          <w:szCs w:val="24"/>
        </w:rPr>
        <w:t>28</w:t>
      </w:r>
      <w:r w:rsidR="00C534D6" w:rsidRPr="00C534D6">
        <w:rPr>
          <w:sz w:val="24"/>
          <w:szCs w:val="24"/>
        </w:rPr>
        <w:t xml:space="preserve"> </w:t>
      </w:r>
      <w:r w:rsidR="00584948">
        <w:rPr>
          <w:sz w:val="24"/>
          <w:szCs w:val="24"/>
        </w:rPr>
        <w:t xml:space="preserve">июня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912"/>
        <w:gridCol w:w="8930"/>
        <w:gridCol w:w="671"/>
        <w:gridCol w:w="1007"/>
        <w:gridCol w:w="1126"/>
        <w:gridCol w:w="1383"/>
      </w:tblGrid>
      <w:tr w:rsidR="000A4185" w:rsidRPr="00B35BD1" w14:paraId="0A5CB9F5" w14:textId="77777777" w:rsidTr="009A4071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9A4071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4090" w:rsidRPr="0040003E" w14:paraId="41D0F1A6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894090" w:rsidRPr="0040003E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4A76CAB8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Электрод для временной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кардиостимуляции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М3 (2,0), 60 см с иглами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43A9E8F2" w:rsidR="00894090" w:rsidRPr="00894090" w:rsidRDefault="00894090" w:rsidP="00894090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Электрод для временной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кардиостимуляции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M3 (2/0), 60 см. 2/0 Две иглы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 коррозионностойкого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высокопрочного сплава, : 1)прямая режущая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режущая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90 мм и 2)колющая игла,  1/2 окружности, 26 мм. Колющая игла имеет конструкцию, увеличивающую надежность ее фиксации в иглодержателе   за счет продольных насечек на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корпусе .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одинарная стерильная упаковка, защищающая содержимое от влаги упаковка (индивидуальная и групповая) должна содержать полную информацию о наименовании изделия, составе и параметрах для контроля за содержимым после извлечения из индивидуальной упаковки и размещения на стерильном столе.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5C7AFC42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752C5401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409F9702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45711040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1239000</w:t>
            </w:r>
          </w:p>
        </w:tc>
      </w:tr>
      <w:tr w:rsidR="00894090" w:rsidRPr="0040003E" w14:paraId="029EBE7C" w14:textId="77777777" w:rsidTr="009A4071">
        <w:trPr>
          <w:trHeight w:val="294"/>
          <w:jc w:val="center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FB3A" w14:textId="7E7BA242" w:rsidR="00894090" w:rsidRDefault="00894090" w:rsidP="0089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Реагенты для автоматического биохимического анализатора БРАМС КРИПТОР компакт плюс"</w:t>
            </w:r>
          </w:p>
        </w:tc>
      </w:tr>
      <w:tr w:rsidR="00894090" w:rsidRPr="0040003E" w14:paraId="00D5F065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45E7" w14:textId="04C294A9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9BDE" w14:textId="0FA04DEE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свободной бета-субъединицы хорионического гонадотропина человека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4B51" w14:textId="6F1BB857" w:rsidR="00894090" w:rsidRPr="00894090" w:rsidRDefault="00894090" w:rsidP="00894090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свободной бета-субъединицы хорионического гонадотропина человека должен количественно определять концентрацию свободного β-ХГЧ (свободной бета-субъединицы хорионического гонадотропина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человека)в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сыворотке крови человека. Набор должен быть совместим с автоматическим биохимическим анализатором «Б•Р•А•М•С КРИПТОР компакт ПЛЮС», установленным в лаборатории заказчика. Набор должен состоять из: готового к использованию XL-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конъюгата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содержащего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к свободному β-ХГЧ, конъюгированное с XL-665, буфером, бычьим альбумином, неспецифическими мышиными иммуноглобулинами, фторидом калия; готового к использованию K-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конъюгата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содержащего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к свободному β-ХГЧ, конъюгированное с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криптатом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европия, буфером, бычьим альбумином, мышиными неспецифичными иммуноглобулинами, фторидом калия; готового к использованию  разбавителя, содержащего сыворотку новорожденных телят, консерванты: Набор должен иметь наклейку со штрихкодом, содержащим всю информацию, необходимую для регистрации новой партии реагентов; Количество тестов в наборе должно быть 75; Тип образца-сыворотка;  Объем образца необходимое для анализа должно быть не менее 26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время инкубации должно быть не более 19 минут; Результаты должны быть представлены в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/мл; Стабильность набора в анализаторе (стабильность после вскрытия) должна быть не менее 29 дней; Принцип анализа  должен быть «сэндвич»-метод;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610E" w14:textId="3ADB8023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EE1" w14:textId="11CF81A1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2A95" w14:textId="60ACB8D4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193771,54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5C7D" w14:textId="5D3B97D2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6006917,74</w:t>
            </w:r>
          </w:p>
        </w:tc>
      </w:tr>
      <w:tr w:rsidR="00894090" w:rsidRPr="0040003E" w14:paraId="37A7CD39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1EFD" w14:textId="37CDDC1B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931F" w14:textId="523C4854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свободной бета-субъединицы хорионического </w:t>
            </w: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гонадотропина человека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E37A" w14:textId="41E8ACA5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Калибратор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свободной бета-субъединицы хорионического гонадотропина человека должен быть использован для корректировки стандартной кривой, сохраненной в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 Калибратор должен быть совместим с автоматическим биохимическим анализатором «Б•Р•А•М•С КРИПТОР компакт ПЛЮС», установленным в лаборатории заказчика. </w:t>
            </w: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Упаковка должна состоять из: готового к использованию высокоочищенного свободного β-ХГЧ, сыворотки новорожденных телят и консервантов; Наклейка со штрихкодом должна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содержать  информацию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партии калибратора, в том числе значение его концентрации. Количество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флаконов  в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упаковке должно быть 6; Стабильность калибровки должна быть не менее 15 дней; Принцип анализа  должен быть «сэндвич»-метод;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A9A4" w14:textId="02DC7F19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EF1D" w14:textId="60049ED9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1304" w14:textId="2C4ED097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44232,3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2E16" w14:textId="66A4EE98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132696,9</w:t>
            </w:r>
          </w:p>
        </w:tc>
      </w:tr>
      <w:tr w:rsidR="00894090" w:rsidRPr="0040003E" w14:paraId="78B77284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C9CF" w14:textId="6F81C0F0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B45" w14:textId="606230D5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контролей для пренатального скрининга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3D470" w14:textId="16340418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контролей для пренатального скрининга должен быть использован для контроля качества анализа в приборе «Б•Р•А•М•С КРИПТОР компакт ПЛЮС», установленным в лаборатории заказчика; Упаковка должна иметь три уровня контроля по  2 флакона на уровень; Каждый флакон должен содержать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лиофилизированную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смесь таких антигенов человека, как АФП, свободный β-ХГЧ и PAPP-A, сыворотку крови человека и консервант; Наклейка со штрихкодом должна содержать  информацию о партии контролей, в частности значения целевых концентраций, полученные значения стандартных отклонений и диапазоны приемлемости концентрации; В упаковке должны быть самоклеящиеся этикетки со штрихкодом по 32 для каждого контроля; Количество флаконов  в упаковке должно быть 6; Принцип анализа  должен быть «сэндвич»-метод;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9597" w14:textId="1BAE050B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7F1" w14:textId="7E042CA4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C95" w14:textId="013191E2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137313,9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2669" w14:textId="65B639C8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1235825,1</w:t>
            </w:r>
          </w:p>
        </w:tc>
      </w:tr>
      <w:tr w:rsidR="00894090" w:rsidRPr="0040003E" w14:paraId="5FE790B7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6AD6" w14:textId="5FD39BD1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AB2" w14:textId="1AD38DB8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связанного с беременностью протеина A плазмы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9C82C" w14:textId="648DD180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связанного с беременностью протеина A плазмы должен количественно определять концентрацию PAPP-A (ассоциированного с беременностью протеина-А плазмы) в сыворотке крови человека. Набор должен быть совместим с автоматическим биохимическим анализатором «Б•Р•А•М•С КРИПТОР компакт ПЛЮС», установленным в лаборатории заказчика. Набор должен состоять из: готового к использованию XL-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конъюгата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содержащего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к PAPP-A, конъюгированное с XL665, буфер,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бычьий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альбумин, неспецифический мышиный иммуноглобулин и фторид калия.; готового к использованию K-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конъюгата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содержащего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к PAPP-A, конъюгированное с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криптатом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европия, буфером, бычьим альбумином, мышиными неспецифическими иммуноглобулинами, фторидом калия; готового к использованию  разбавителя, содержащего сыворотку новорожденных телят, азид натрия, консерванты: Набор должен иметь наклейку со штрихкодом, содержащим всю информацию, необходимую для регистрации новой партии реагентов; Количество тестов в наборе должно быть 75; Тип образца-сыворотка;  Объем образца необходимое для анализа должно быть не менее 50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время инкубации должно быть не более 19 минут; Результаты должны быть представлены в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/л; Стабильность набора в анализаторе (стабильность после вскрытия) должна быть не менее 29 дней; Принцип анализа  должен быть «сэндвич»-метод;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ABA" w14:textId="663FD3BA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AFF" w14:textId="39AA632F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F1FE" w14:textId="58ABC908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124568,34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7072" w14:textId="514C1245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3986186,88</w:t>
            </w:r>
          </w:p>
        </w:tc>
      </w:tr>
      <w:tr w:rsidR="00894090" w:rsidRPr="0040003E" w14:paraId="656DC750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D1A2" w14:textId="3F843D53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3759" w14:textId="6E65BD27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связанного с беременностью протеина A плазмы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94924" w14:textId="2FAB11F7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связанного с беременностью протеина A плазмы должен быть использован для  корректировки стандартной кривой, сохраненной в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 Калибратор должен быть совместим с автоматическим биохимическим анализатором «Б•Р•А•М•С КРИПТОР компакт ПЛЮС», установленным в лаборатории заказчика. Упаковка должна состоять из: комплекса PAPP-A/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proMBP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человеческого происхождения, сыворотки крови человека и азида натрия; Наклейка со штрихкодом должна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содержать  информацию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партии калибратора, в том числе значение его концентрации. Количество </w:t>
            </w: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флаконов  в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упаковке должно быть 6; Стабильность калибровки должна быть не менее 15 дней; Принцип анализа  должен быть «сэндвич»-метод;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D4ED" w14:textId="0609FDC1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2B1" w14:textId="48588837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491" w14:textId="076E7B2D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46131,13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C539" w14:textId="347834FB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138393,39</w:t>
            </w:r>
          </w:p>
        </w:tc>
      </w:tr>
      <w:tr w:rsidR="00894090" w:rsidRPr="0040003E" w14:paraId="107FCDC7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E88B4" w14:textId="1205F508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6078" w14:textId="02954D8A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Буфер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4B7D5" w14:textId="50DCEAE0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Буфер должен представлять собой концентрат фосфатно-солевого буферного раствора (PBS), который, должен быть предназначен для приготовления системной жидкости;  Буфер должен быть совместим с автоматическим биохимическим анализатором «Б•Р•А•М•С КРИПТОР компакт ПЛЮС», установленным в лаборатории заказчика; Буфер должен быть в форме порошка;   Упаковка должна содержать не менее 5 пакетиков; Каждый пакетик должен быть не менее 65 грамм; Пакетик порошка должен разводиться в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ссотношении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пакетик к 5 литрам дистиллированной воды; Состав порошка должен содержать фосфат калия в концентрации не менее </w:t>
            </w: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25%, фосфат натрия в концентрации не менее 50% и хлорид натрия в концентрации не менее 50%;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должен быть в диапазоне от 6.8 до 7.0; ; Пакетик порошка должен разводиться в соотношении 1 пакетик к 5 литрам дистиллированной воды;  Буферный раствор должен  сохранять стабильность не менее 15 дней;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0DC" w14:textId="1F43FE45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087" w14:textId="0E7E653A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8541" w14:textId="21FE127A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98536,74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0321" w14:textId="2B1792D6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295610,22</w:t>
            </w:r>
          </w:p>
        </w:tc>
      </w:tr>
      <w:tr w:rsidR="00894090" w:rsidRPr="0040003E" w14:paraId="75CBF475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D4CD" w14:textId="2C6E16E7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B495" w14:textId="56713EC8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промывки жидкой системы 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987C" w14:textId="12344F9F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восстановления должен быть использован для восстановления высушенных сублимацией реагентов на анализаторе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 Раствор должен быть совместим с автоматическим биохимическим анализатором «Б•Р•А•М•С КРИПТОР компакт ПЛЮС», установленным в лаборатории заказчика; В упаковке должно быть не менее 4 флаконов по 55 мл готовых к использованию;  Раствор должен содержать консервант не менее &lt; 0.1 %; Раствор должен  сохранять стабильность не менее 29 дней;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D83" w14:textId="232CBBDE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3D15" w14:textId="06300074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715" w14:textId="7A8E1C95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26276,46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D7345" w14:textId="38EB740B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26276,46</w:t>
            </w:r>
          </w:p>
        </w:tc>
      </w:tr>
      <w:tr w:rsidR="00894090" w:rsidRPr="0040003E" w14:paraId="09BBE1BF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22D5" w14:textId="07D01C61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067E" w14:textId="469661D7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промывки жидкой системы 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5E3B2" w14:textId="7BDF4A6B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восстановления должен быть использован для восстановления высушенных сублимацией реагентов на анализаторе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 Раствор должен быть совместим с автоматическим биохимическим анализатором «Б•Р•А•М•С КРИПТОР компакт ПЛЮС», установленным в лаборатории заказчика; В упаковке должно быть не менее 4 флаконов по 55 мл готовых к использованию;  Раствор должен содержать фторида калия не менее &lt; 10.0 %; Раствор должен  сохранять стабильность не менее 29 дней;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7EC" w14:textId="027B2DE7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34C8" w14:textId="4A9C9EC8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B3A6" w14:textId="75842A68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43356,16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BCB9" w14:textId="6A5BE11F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43356,16</w:t>
            </w:r>
          </w:p>
        </w:tc>
      </w:tr>
      <w:tr w:rsidR="00894090" w:rsidRPr="0040003E" w14:paraId="6561DAC0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1EA7" w14:textId="25013B43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F21" w14:textId="3A310E3C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промывки жидкой системы  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6340" w14:textId="4036EBE6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должен быть предназначен для промывки жидкой системы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 Раствор должен быть совместим с автоматическим биохимическим анализатором «Б•Р•А•М•С КРИПТОР компакт ПЛЮС», установленным в лаборатории заказчика; В упаковке должно быть не менее 4 флаконов по 30 мл, готовых к использованию;  Раствор должен содержать гидроксида натрия не менее &lt; 0.5 % и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гипохлорида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не менее &lt; 5.0 %.; Раствор должен  сохранять стабильность не менее 29 дней;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550F" w14:textId="000DF628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ECE0" w14:textId="32A8FAA7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1B5" w14:textId="17A4B343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45983,81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A88C" w14:textId="247DC33E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91967,62</w:t>
            </w:r>
          </w:p>
        </w:tc>
      </w:tr>
      <w:tr w:rsidR="00894090" w:rsidRPr="0040003E" w14:paraId="42F161FC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5C18" w14:textId="230E7837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D5B7" w14:textId="061B22F5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 для</w:t>
            </w:r>
            <w:proofErr w:type="gram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промывки жидкой системы  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B4E2" w14:textId="1604A84E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должен быть предназначен для промывки жидкой системы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 Раствор должен быть совместим с автоматическим биохимическим анализатором «Б•Р•А•М•С КРИПТОР компакт ПЛЮС», установленным в лаборатории заказчика; В упаковке должно быть не менее 4 флаконов по 55 мл, готовых к использованию;  Раствор должен содержать гидроксида натрия не менее &lt; 2.0 %; Раствор должен  сохранять стабильность не менее 29 дней;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F0D" w14:textId="0D65C76D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478" w14:textId="14A06995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44E7" w14:textId="68FF2975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32845,58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2C6F" w14:textId="1FE64D6A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164227,9</w:t>
            </w:r>
          </w:p>
        </w:tc>
      </w:tr>
      <w:tr w:rsidR="00894090" w:rsidRPr="0040003E" w14:paraId="50CAAEEF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B350B" w14:textId="192A059D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B9F1" w14:textId="6134A22A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Плашка для разбавления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2F4F" w14:textId="4BB97254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Планшеты должны быть предназначены для разведения образцов на приборе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PLUS; Количество планшетов в упаковке должно быть не менее 30 планшетов; Планшеты для разведения должны иметь по 24 лунки в каждом; В комплекте должны быть  30 адгезионных пленок; Планшеты должны сохранять стабильность не менее 29 дней;</w:t>
            </w: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E4F6" w14:textId="5616C0BE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5D20" w14:textId="41ED1A6E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7176" w14:textId="401BCCE5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52552,93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97BC" w14:textId="05904C5B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52552,93</w:t>
            </w:r>
          </w:p>
        </w:tc>
      </w:tr>
      <w:tr w:rsidR="00894090" w:rsidRPr="0040003E" w14:paraId="369C66E4" w14:textId="77777777" w:rsidTr="009A407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2BFB" w14:textId="66AB0A47" w:rsid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33FE" w14:textId="0BCDE666" w:rsidR="00894090" w:rsidRPr="00894090" w:rsidRDefault="00894090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Плашка для реакций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8233" w14:textId="2463F0FC" w:rsidR="00894090" w:rsidRPr="00894090" w:rsidRDefault="00894090" w:rsidP="0089409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Планшеты должны быть предназначены для инкубации образцов и реагентов, а также для измерения флуоресценции на приборе B•R•A•H•M•S KRYPTOR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PLUS.; Количество планшетов в упаковке должно быть не менее 60 планшетов; Реакционные планшеты должны иметь по 96 лунок в каждом; В комплекте должны быть  60 адгезионных пленок; Планшеты должны сохранять стабильность не менее 7 дней;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99CC" w14:textId="7F3F1D26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F496" w14:textId="334E3F81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14A" w14:textId="5BE705B6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B72B4" w14:textId="48D30CC1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146795</w:t>
            </w:r>
          </w:p>
        </w:tc>
      </w:tr>
      <w:tr w:rsidR="009A4071" w:rsidRPr="003F20C8" w14:paraId="7EF66D81" w14:textId="77777777" w:rsidTr="009A4071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435D0DEC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7D87" w14:textId="2920BFAD" w:rsidR="00894090" w:rsidRPr="00894090" w:rsidRDefault="00894090" w:rsidP="0089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 реагентов для инсталляции  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7769C" w14:textId="02BEF9C8" w:rsidR="00894090" w:rsidRPr="00894090" w:rsidRDefault="00894090" w:rsidP="0089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инсталляции должен состоять из не менее 3-х бутылей с калибратором, не менее 2-х бутылей оранжевого цвета содержащих сухой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криптат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(реагент для проведения настройки и тестирования прибора), набора наклеек с </w:t>
            </w:r>
            <w:proofErr w:type="spellStart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баркодами</w:t>
            </w:r>
            <w:proofErr w:type="spellEnd"/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набора карточек для регистрации указанных реагентов в программном обеспечении прибора. Набор должен быть совместим с автоматическим биохимическим анализатором «Б•Р•А•М•С КРИПТОР компакт ПЛЮС», установленным в лаборатории заказчика. Указанный набор должен разводиться прибором в указанных в протоколе прибора концентрациях и количествах. Состава 1 набора должно хватать на проведение настройки прибора (калибровка тестовых позиций), верификация правильности разведения сухого реагента и </w:t>
            </w: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тестового прогона для определения повторяемости результатов. Количество тестов в наборе должно быть не менее 75;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552" w14:textId="1FB5B79E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1E00" w14:textId="1951EA43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BD38" w14:textId="7694D937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77695,9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CD14D" w14:textId="7B69ADFA" w:rsidR="00894090" w:rsidRPr="00894090" w:rsidRDefault="00894090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77695,9</w:t>
            </w:r>
          </w:p>
        </w:tc>
      </w:tr>
      <w:tr w:rsidR="009A4071" w:rsidRPr="003F20C8" w14:paraId="01BBF88E" w14:textId="77777777" w:rsidTr="009A4071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9A4071" w:rsidRDefault="009A4071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9A4071" w:rsidRPr="00894090" w:rsidRDefault="009A4071" w:rsidP="0089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9A4071" w:rsidRPr="009A4071" w:rsidRDefault="009A4071" w:rsidP="00894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9A4071" w:rsidRPr="00894090" w:rsidRDefault="009A4071" w:rsidP="0089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9A4071" w:rsidRPr="00894090" w:rsidRDefault="009A4071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9A4071" w:rsidRPr="00894090" w:rsidRDefault="009A4071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9A4071" w:rsidRPr="00894090" w:rsidRDefault="009A4071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46854CA5" w:rsidR="009A4071" w:rsidRPr="009A4071" w:rsidRDefault="009A4071" w:rsidP="0089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13 637 502,20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3CC8AB68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A237E">
        <w:rPr>
          <w:rFonts w:ascii="Times New Roman" w:hAnsi="Times New Roman" w:cs="Times New Roman"/>
          <w:b/>
          <w:spacing w:val="2"/>
        </w:rPr>
        <w:t>1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1A237E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4A1F67">
        <w:rPr>
          <w:rFonts w:ascii="Times New Roman" w:hAnsi="Times New Roman" w:cs="Times New Roman"/>
          <w:b/>
          <w:spacing w:val="2"/>
        </w:rPr>
        <w:t>9</w:t>
      </w:r>
      <w:r w:rsidR="005F5DF1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4A1F67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4A1F67">
        <w:rPr>
          <w:rFonts w:ascii="Times New Roman" w:hAnsi="Times New Roman" w:cs="Times New Roman"/>
          <w:b/>
          <w:spacing w:val="2"/>
        </w:rPr>
        <w:t>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4A1F67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A1F67">
        <w:rPr>
          <w:rFonts w:ascii="Times New Roman" w:hAnsi="Times New Roman" w:cs="Times New Roman"/>
          <w:b/>
          <w:spacing w:val="2"/>
        </w:rPr>
        <w:t>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4A1F67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</w:t>
      </w:r>
      <w:r w:rsidRPr="005C46E4">
        <w:rPr>
          <w:rFonts w:ascii="Times New Roman" w:hAnsi="Times New Roman" w:cs="Times New Roman"/>
        </w:rPr>
        <w:lastRenderedPageBreak/>
        <w:t>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42A53086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435228" w14:textId="6FB39B5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E0B4240" w14:textId="77777777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7452</TotalTime>
  <Pages>19</Pages>
  <Words>11405</Words>
  <Characters>65013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895</cp:revision>
  <cp:lastPrinted>2024-06-19T09:54:00Z</cp:lastPrinted>
  <dcterms:created xsi:type="dcterms:W3CDTF">2017-02-20T06:30:00Z</dcterms:created>
  <dcterms:modified xsi:type="dcterms:W3CDTF">2024-06-28T11:01:00Z</dcterms:modified>
</cp:coreProperties>
</file>