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1C7DF853" w:rsidR="00730434" w:rsidRPr="008E0D22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022D15">
        <w:rPr>
          <w:sz w:val="28"/>
          <w:szCs w:val="28"/>
        </w:rPr>
        <w:t>3</w:t>
      </w:r>
      <w:r w:rsidR="00317711">
        <w:rPr>
          <w:sz w:val="28"/>
          <w:szCs w:val="28"/>
        </w:rPr>
        <w:t>5</w:t>
      </w:r>
    </w:p>
    <w:p w14:paraId="494B39B5" w14:textId="77777777" w:rsidR="00062FD8" w:rsidRDefault="00062FD8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74CD669" w14:textId="558F9F98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</w:t>
      </w:r>
      <w:r w:rsidR="00317711">
        <w:rPr>
          <w:sz w:val="24"/>
          <w:szCs w:val="24"/>
        </w:rPr>
        <w:t xml:space="preserve">    </w:t>
      </w:r>
      <w:r w:rsidR="00B21C0B">
        <w:rPr>
          <w:sz w:val="24"/>
          <w:szCs w:val="24"/>
        </w:rPr>
        <w:t xml:space="preserve">  </w:t>
      </w:r>
      <w:r w:rsidR="00C16FA6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317711">
        <w:rPr>
          <w:sz w:val="24"/>
          <w:szCs w:val="24"/>
        </w:rPr>
        <w:t>11</w:t>
      </w:r>
      <w:r w:rsidR="00C534D6" w:rsidRPr="00C534D6">
        <w:rPr>
          <w:sz w:val="24"/>
          <w:szCs w:val="24"/>
        </w:rPr>
        <w:t xml:space="preserve"> </w:t>
      </w:r>
      <w:r w:rsidR="00317711">
        <w:rPr>
          <w:sz w:val="24"/>
          <w:szCs w:val="24"/>
        </w:rPr>
        <w:t>но</w:t>
      </w:r>
      <w:r w:rsidR="00AA04D4">
        <w:rPr>
          <w:sz w:val="24"/>
          <w:szCs w:val="24"/>
        </w:rPr>
        <w:t>ября</w:t>
      </w:r>
      <w:r w:rsidR="00584948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6108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570"/>
        <w:gridCol w:w="8911"/>
        <w:gridCol w:w="671"/>
        <w:gridCol w:w="726"/>
        <w:gridCol w:w="1126"/>
        <w:gridCol w:w="1383"/>
      </w:tblGrid>
      <w:tr w:rsidR="000A4185" w:rsidRPr="00B35BD1" w14:paraId="0A5CB9F5" w14:textId="77777777" w:rsidTr="00317711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 для закупок</w:t>
            </w:r>
          </w:p>
        </w:tc>
      </w:tr>
      <w:tr w:rsidR="006915F7" w:rsidRPr="00B35BD1" w14:paraId="209BFEDB" w14:textId="77777777" w:rsidTr="00317711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6943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2101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1242" w14:textId="77777777" w:rsidR="006915F7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324139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FCF9FB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0ED697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58D6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4185" w:rsidRPr="00B35BD1" w14:paraId="0ECCE5A8" w14:textId="77777777" w:rsidTr="00317711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17711" w:rsidRPr="00022D15" w14:paraId="2D44331F" w14:textId="77777777" w:rsidTr="0031771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AB5DC" w14:textId="3DB60518" w:rsidR="00317711" w:rsidRPr="00FD2BE3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2BE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F7EFA" w14:textId="09D75154" w:rsidR="00317711" w:rsidRPr="00706A16" w:rsidRDefault="00317711" w:rsidP="00317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A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Первичное</w:t>
            </w:r>
            <w:r w:rsidRPr="00706A16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6A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моноклональное</w:t>
            </w:r>
            <w:proofErr w:type="spellEnd"/>
            <w:r w:rsidRPr="00706A16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706A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антитело</w:t>
            </w:r>
            <w:r w:rsidRPr="00706A16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anti-Thyroid Transcription Factor-1 (</w:t>
            </w:r>
            <w:r w:rsidRPr="00706A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клон</w:t>
            </w:r>
            <w:r w:rsidRPr="00706A16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SP141), 50 </w:t>
            </w:r>
            <w:r w:rsidRPr="00706A1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тестов</w:t>
            </w:r>
          </w:p>
        </w:tc>
        <w:tc>
          <w:tcPr>
            <w:tcW w:w="8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0736A8" w14:textId="4B9EC0CC" w:rsidR="00317711" w:rsidRPr="00706A16" w:rsidRDefault="00317711" w:rsidP="00317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Первичное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моноклональное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антитело TTF-1 (клон SP141). Выпускается в виде шприц-дозатора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обьемом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мл. Флаконы с реагентами имеют заводскую маркировку с 2D-баркодами, кнопку для регистрации </w:t>
            </w:r>
            <w:r w:rsid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</w:t>
            </w:r>
            <w:r w:rsid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автоматического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иммуностейнера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серии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BenchMark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Раствор антитела поставляется в жидком виде, предназначен для работы в автоматическом режиме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иммуностейнера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серии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BenchMark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50 тестов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88BFF" w14:textId="556A108E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F7B9E" w14:textId="6109F94A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64F44" w14:textId="06C1434E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202 146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BA8B7" w14:textId="13B62B43" w:rsidR="00317711" w:rsidRPr="00FD2BE3" w:rsidRDefault="00706A16" w:rsidP="0031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202 146</w:t>
            </w:r>
          </w:p>
        </w:tc>
      </w:tr>
      <w:tr w:rsidR="00317711" w:rsidRPr="00022D15" w14:paraId="503F23AA" w14:textId="77777777" w:rsidTr="0031771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BDA1F" w14:textId="77777777" w:rsidR="00317711" w:rsidRPr="00FD2BE3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B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BC855" w14:textId="5A1502F9" w:rsidR="00317711" w:rsidRPr="00706A16" w:rsidRDefault="00317711" w:rsidP="00317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Первичное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моноклональное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антитело anti-CD45 (LCA) (клон RP2/18), 50 тестов</w:t>
            </w:r>
          </w:p>
        </w:tc>
        <w:tc>
          <w:tcPr>
            <w:tcW w:w="8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D11C07" w14:textId="2630B681" w:rsidR="00317711" w:rsidRPr="00706A16" w:rsidRDefault="00317711" w:rsidP="00317711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Первичное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моноклональное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антитело CD45 (клон RP2/18). Выпускается в виде шприц-дозатора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обьемом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мл. Флаконы с реагентами имеют заводскую маркировку с 2D-баркодами, кнопку для регистрации </w:t>
            </w:r>
            <w:r w:rsid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</w:t>
            </w:r>
            <w:r w:rsid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автоматического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иммуностейнера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серии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BenchMark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Раствор антитела поставляется в жидком виде, предназначен для работы в автоматическом режиме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иммуностейнера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серии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BenchMark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50 тестов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D0664" w14:textId="2DAD996F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B1FF7" w14:textId="77E3F417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62750" w14:textId="0D29D38E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230 631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F0713" w14:textId="37AE1977" w:rsidR="00317711" w:rsidRPr="00FD2BE3" w:rsidRDefault="00706A16" w:rsidP="0031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230 631</w:t>
            </w:r>
          </w:p>
        </w:tc>
      </w:tr>
      <w:tr w:rsidR="00317711" w:rsidRPr="00022D15" w14:paraId="7D78B8FA" w14:textId="77777777" w:rsidTr="0031771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44DB7" w14:textId="299E6C5B" w:rsidR="00317711" w:rsidRPr="00FD2BE3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630A3" w14:textId="562F8B6C" w:rsidR="00317711" w:rsidRPr="00706A16" w:rsidRDefault="00317711" w:rsidP="00317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Первичное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моноклональное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антитело ANTI-P63 (клон 4A4), 50 тестов</w:t>
            </w:r>
          </w:p>
        </w:tc>
        <w:tc>
          <w:tcPr>
            <w:tcW w:w="8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E497D0" w14:textId="4D7A8EF6" w:rsidR="00317711" w:rsidRPr="00706A16" w:rsidRDefault="00317711" w:rsidP="00B57B86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Первичное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моноклональное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антитело ANTI-P63 (клон 4A4). Выпускается в виде шприц-дозатора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обьемом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мл. Флаконы с реагентами имеют заводскую маркировку с 2D-баркодами, кнопку для регистрации</w:t>
            </w:r>
            <w:r w:rsid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</w:t>
            </w: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</w:t>
            </w:r>
            <w:r w:rsid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автоматического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иммуностейнера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серии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BenchMark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Раствор антитела поставляется в жидком виде, предназначен для работы в автоматическом режиме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иммуностейнера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серии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BenchMark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50 тестов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0BBB0" w14:textId="3F778078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D2076" w14:textId="668853A2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31A52" w14:textId="65400545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241 740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59242" w14:textId="17097FF3" w:rsidR="00317711" w:rsidRPr="00FD2BE3" w:rsidRDefault="00706A16" w:rsidP="0031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241 740</w:t>
            </w:r>
          </w:p>
        </w:tc>
      </w:tr>
      <w:tr w:rsidR="00317711" w:rsidRPr="00022D15" w14:paraId="4D00F7BD" w14:textId="77777777" w:rsidTr="0031771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A8332" w14:textId="3DAFB1DB" w:rsidR="00317711" w:rsidRPr="00FD2BE3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7D408" w14:textId="1029A6A7" w:rsidR="00317711" w:rsidRPr="00706A16" w:rsidRDefault="00317711" w:rsidP="00317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Первичное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моноклональное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антитело anti-p504s (клон SP116), 50 тестов</w:t>
            </w:r>
          </w:p>
        </w:tc>
        <w:tc>
          <w:tcPr>
            <w:tcW w:w="8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BDF998" w14:textId="0A458C8C" w:rsidR="00317711" w:rsidRPr="00706A16" w:rsidRDefault="00317711" w:rsidP="00317711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Первичное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моноклональное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антитело anti-p504s  (клон SP116). Выпускается в виде шприц-дозатора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обьемом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мл. Флаконы с реагентами имеют заводскую маркировку с 2D-баркодами, кнопку для регистрации </w:t>
            </w:r>
            <w:r w:rsid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</w:t>
            </w:r>
            <w:r w:rsid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ав</w:t>
            </w: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томатического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иммуностейнера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серии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BenchMark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Раствор антитела поставляется в жидком виде, предназначен для работы в автоматическом режиме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иммуностейнера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серии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BenchMark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50 тестов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D0905" w14:textId="5E4D8676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FE5A0" w14:textId="5F2C4B03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8F8AD" w14:textId="08DE8025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226 295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8DE9D" w14:textId="1F25BCB4" w:rsidR="00317711" w:rsidRPr="00FD2BE3" w:rsidRDefault="00706A16" w:rsidP="0031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226 295</w:t>
            </w:r>
          </w:p>
        </w:tc>
      </w:tr>
      <w:tr w:rsidR="00317711" w:rsidRPr="00022D15" w14:paraId="4D3EEAF6" w14:textId="77777777" w:rsidTr="0031771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FC44B" w14:textId="1846ED63" w:rsidR="00317711" w:rsidRPr="00FD2BE3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A17C2" w14:textId="3A248806" w:rsidR="00317711" w:rsidRPr="00706A16" w:rsidRDefault="00317711" w:rsidP="00317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Лигатор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эндоскопический </w:t>
            </w:r>
          </w:p>
        </w:tc>
        <w:tc>
          <w:tcPr>
            <w:tcW w:w="8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E5541" w14:textId="403BB889" w:rsidR="00317711" w:rsidRPr="00706A16" w:rsidRDefault="00317711" w:rsidP="00317711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Лигатор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эндоскопический – применяемый для лечения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варикозно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-расширенных вен пищевода. Уникальная конструкция дистального колпачка, позволяет располагать лигатурные кольца за пределами торцевой оптики эндоскопа, что обеспечивает улучшенную визуализацию оперативного поля.   7 зарядный, с возможностью применения с эндоскопами с наружными диаметрами дистальной части от 8,5 до 13,5 мм, в комплекте с катушкой для сброса колец, катетером для проведения нити, дистальным колпачком с 7 предустановленными кольцами, коннектором для ирригации. Длина катетера 1600 мм. </w:t>
            </w:r>
            <w:r w:rsidRP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комплекте два одноразовых </w:t>
            </w:r>
            <w:proofErr w:type="spellStart"/>
            <w:r w:rsidRP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биопсийных</w:t>
            </w:r>
            <w:proofErr w:type="spellEnd"/>
            <w:r w:rsidRP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клапана в зависимости от модели эндоскопа, используемого специалистами: синий – для эндоскопов марки </w:t>
            </w:r>
            <w:proofErr w:type="spellStart"/>
            <w:r w:rsidRP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Olympas</w:t>
            </w:r>
            <w:proofErr w:type="spellEnd"/>
            <w:r w:rsidRP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Fujinon</w:t>
            </w:r>
            <w:proofErr w:type="spellEnd"/>
            <w:r w:rsidRP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красный – для эндоскопов Pentax</w:t>
            </w:r>
            <w:r w:rsidR="00B57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681E" w14:textId="0DB4DB3F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C2802" w14:textId="6E4BB456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797CA" w14:textId="7EB591CE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6E9AA" w14:textId="2CA8E59D" w:rsidR="00317711" w:rsidRPr="00FD2BE3" w:rsidRDefault="00706A16" w:rsidP="0031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</w:t>
            </w:r>
          </w:p>
        </w:tc>
      </w:tr>
      <w:tr w:rsidR="00317711" w:rsidRPr="00022D15" w14:paraId="3E464A55" w14:textId="77777777" w:rsidTr="00317711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32277" w14:textId="60DFB7EF" w:rsidR="00317711" w:rsidRPr="00FD2BE3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E27CA" w14:textId="207D9BA2" w:rsidR="00317711" w:rsidRPr="00706A16" w:rsidRDefault="00317711" w:rsidP="00317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Канюля дуги аорты с дренажной линией</w:t>
            </w:r>
          </w:p>
        </w:tc>
        <w:tc>
          <w:tcPr>
            <w:tcW w:w="8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95430" w14:textId="70B68DA5" w:rsidR="00317711" w:rsidRPr="00706A16" w:rsidRDefault="00317711" w:rsidP="00317711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Антеградная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канюля корня аорты для использования во время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искуственного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кровообращения для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антеградного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ввода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кардиоплегического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раствора и дренирования сердца. Канюля также может быть применена при аспирации воздуха из аорты в конце </w:t>
            </w: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кардиоплегической</w:t>
            </w:r>
            <w:proofErr w:type="spellEnd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процедуры. Длина 150</w:t>
            </w:r>
            <w:r w:rsid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мм. Размеры 6,0 F; 7,0 F; 9,0 F. Размеры по заявке Заказчика.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F8D2D" w14:textId="598957FA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EC16" w14:textId="0500F9E6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8E1AE" w14:textId="3ABAC2A7" w:rsidR="00317711" w:rsidRPr="00706A16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06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13 680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6BA4F" w14:textId="60F77C6E" w:rsidR="00317711" w:rsidRPr="00FD2BE3" w:rsidRDefault="00706A16" w:rsidP="0031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547 200</w:t>
            </w:r>
          </w:p>
        </w:tc>
      </w:tr>
      <w:tr w:rsidR="00317711" w:rsidRPr="003F20C8" w14:paraId="01BBF88E" w14:textId="77777777" w:rsidTr="00317711">
        <w:trPr>
          <w:trHeight w:val="30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E893" w14:textId="77777777" w:rsidR="00317711" w:rsidRDefault="00317711" w:rsidP="0031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94C02A3" w14:textId="233B0D38" w:rsidR="00317711" w:rsidRPr="00894090" w:rsidRDefault="00317711" w:rsidP="0031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063" w14:textId="2C6BACAD" w:rsidR="00317711" w:rsidRPr="009A4071" w:rsidRDefault="00317711" w:rsidP="00317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B488" w14:textId="77777777" w:rsidR="00317711" w:rsidRPr="00894090" w:rsidRDefault="00317711" w:rsidP="00317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AE32" w14:textId="77777777" w:rsidR="00317711" w:rsidRPr="00894090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7BE0" w14:textId="77777777" w:rsidR="00317711" w:rsidRPr="00894090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ED55" w14:textId="77777777" w:rsidR="00317711" w:rsidRPr="00894090" w:rsidRDefault="00317711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5AF1F" w14:textId="58E0EA49" w:rsidR="00317711" w:rsidRPr="00FD2BE3" w:rsidRDefault="00706A16" w:rsidP="00317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2 198 012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674B00F9" w14:textId="7CE53889" w:rsidR="00CB575E" w:rsidRPr="002E31BC" w:rsidRDefault="009B4EEE" w:rsidP="002E31BC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Склад МИ.</w:t>
      </w: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697F5209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317711">
        <w:rPr>
          <w:rFonts w:ascii="Times New Roman" w:hAnsi="Times New Roman" w:cs="Times New Roman"/>
          <w:b/>
          <w:spacing w:val="2"/>
        </w:rPr>
        <w:t>12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317711">
        <w:rPr>
          <w:rFonts w:ascii="Times New Roman" w:hAnsi="Times New Roman" w:cs="Times New Roman"/>
          <w:b/>
          <w:spacing w:val="2"/>
        </w:rPr>
        <w:t>но</w:t>
      </w:r>
      <w:r w:rsidR="00750499">
        <w:rPr>
          <w:rFonts w:ascii="Times New Roman" w:hAnsi="Times New Roman" w:cs="Times New Roman"/>
          <w:b/>
          <w:spacing w:val="2"/>
        </w:rPr>
        <w:t>ября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3B6208">
        <w:rPr>
          <w:rFonts w:ascii="Times New Roman" w:hAnsi="Times New Roman" w:cs="Times New Roman"/>
          <w:b/>
          <w:spacing w:val="2"/>
        </w:rPr>
        <w:t xml:space="preserve"> </w:t>
      </w:r>
      <w:r w:rsidR="00317711">
        <w:rPr>
          <w:rFonts w:ascii="Times New Roman" w:hAnsi="Times New Roman" w:cs="Times New Roman"/>
          <w:b/>
          <w:spacing w:val="2"/>
        </w:rPr>
        <w:t>19 но</w:t>
      </w:r>
      <w:r w:rsidR="00E46821">
        <w:rPr>
          <w:rFonts w:ascii="Times New Roman" w:hAnsi="Times New Roman" w:cs="Times New Roman"/>
          <w:b/>
          <w:spacing w:val="2"/>
        </w:rPr>
        <w:t>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317711">
        <w:rPr>
          <w:rFonts w:ascii="Times New Roman" w:hAnsi="Times New Roman" w:cs="Times New Roman"/>
          <w:b/>
          <w:spacing w:val="2"/>
        </w:rPr>
        <w:t>19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317711">
        <w:rPr>
          <w:rFonts w:ascii="Times New Roman" w:hAnsi="Times New Roman" w:cs="Times New Roman"/>
          <w:b/>
          <w:spacing w:val="2"/>
        </w:rPr>
        <w:t>но</w:t>
      </w:r>
      <w:r w:rsidR="00E46821">
        <w:rPr>
          <w:rFonts w:ascii="Times New Roman" w:hAnsi="Times New Roman" w:cs="Times New Roman"/>
          <w:b/>
          <w:spacing w:val="2"/>
        </w:rPr>
        <w:t>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317711">
        <w:rPr>
          <w:rFonts w:ascii="Times New Roman" w:hAnsi="Times New Roman" w:cs="Times New Roman"/>
          <w:b/>
          <w:spacing w:val="2"/>
        </w:rPr>
        <w:t>19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317711">
        <w:rPr>
          <w:rFonts w:ascii="Times New Roman" w:hAnsi="Times New Roman" w:cs="Times New Roman"/>
          <w:b/>
          <w:spacing w:val="2"/>
        </w:rPr>
        <w:t>но</w:t>
      </w:r>
      <w:r w:rsidR="00E46821">
        <w:rPr>
          <w:rFonts w:ascii="Times New Roman" w:hAnsi="Times New Roman" w:cs="Times New Roman"/>
          <w:b/>
          <w:spacing w:val="2"/>
        </w:rPr>
        <w:t>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lastRenderedPageBreak/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6FD3098D" w:rsidR="00DD52E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2249A8" w14:textId="77777777" w:rsidR="003B6208" w:rsidRPr="00482DC8" w:rsidRDefault="003B620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76DE9BCB" w:rsidR="00D34ADA" w:rsidRDefault="0031771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И. о. 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</w:t>
      </w:r>
      <w:r>
        <w:rPr>
          <w:rFonts w:ascii="Times New Roman" w:hAnsi="Times New Roman" w:cs="Times New Roman"/>
          <w:b/>
          <w:color w:val="000000"/>
        </w:rPr>
        <w:t>а</w:t>
      </w:r>
      <w:r w:rsidR="00051714" w:rsidRPr="00482DC8">
        <w:rPr>
          <w:rFonts w:ascii="Times New Roman" w:hAnsi="Times New Roman" w:cs="Times New Roman"/>
          <w:b/>
          <w:color w:val="000000"/>
        </w:rPr>
        <w:t>:</w:t>
      </w:r>
      <w:r w:rsidR="003F5EB3" w:rsidRPr="00482DC8">
        <w:rPr>
          <w:rFonts w:ascii="Times New Roman" w:hAnsi="Times New Roman" w:cs="Times New Roman"/>
          <w:b/>
        </w:rPr>
        <w:tab/>
      </w:r>
      <w:r w:rsidR="001277EE"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Раева</w:t>
      </w:r>
      <w:proofErr w:type="spellEnd"/>
      <w:r>
        <w:rPr>
          <w:rFonts w:ascii="Times New Roman" w:hAnsi="Times New Roman" w:cs="Times New Roman"/>
          <w:b/>
        </w:rPr>
        <w:t xml:space="preserve"> А. К.</w:t>
      </w:r>
    </w:p>
    <w:p w14:paraId="5867FD20" w14:textId="28669728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C1ADE8" w14:textId="5B393E9F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245373" w14:textId="12A22CA9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706A16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5A25486D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635872A2" w14:textId="3E1904B1" w:rsidR="00F73058" w:rsidRPr="00F73058" w:rsidRDefault="00F73058" w:rsidP="0089775A">
            <w:pPr>
              <w:pStyle w:val="2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Pr="00F73058">
              <w:rPr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Ережені</w:t>
            </w:r>
            <w:r w:rsidRPr="00F73058">
              <w:rPr>
                <w:sz w:val="18"/>
                <w:szCs w:val="18"/>
                <w:lang w:val="kk-KZ"/>
              </w:rPr>
              <w:t>ң 7-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тарауыны</w:t>
            </w:r>
            <w:r w:rsidRPr="00F73058">
              <w:rPr>
                <w:sz w:val="18"/>
                <w:szCs w:val="18"/>
                <w:lang w:val="kk-KZ"/>
              </w:rPr>
              <w:t>ң 116-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тарма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.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орындалуын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кепілдікті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амтамасыз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етуді</w:t>
            </w:r>
            <w:r w:rsidRPr="00F73058">
              <w:rPr>
                <w:sz w:val="18"/>
                <w:szCs w:val="18"/>
                <w:lang w:val="kk-KZ"/>
              </w:rPr>
              <w:t xml:space="preserve"> 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леуетті</w:t>
            </w:r>
            <w:r w:rsidRPr="00F73058">
              <w:rPr>
                <w:sz w:val="18"/>
                <w:szCs w:val="18"/>
                <w:lang w:val="kk-KZ"/>
              </w:rPr>
              <w:t xml:space="preserve"> 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нім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ол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ннен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бастап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F73058">
              <w:rPr>
                <w:sz w:val="18"/>
                <w:szCs w:val="18"/>
                <w:lang w:val="kk-KZ"/>
              </w:rPr>
              <w:t>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ішінде</w:t>
            </w:r>
            <w:r w:rsidRPr="00F73058">
              <w:rPr>
                <w:sz w:val="18"/>
                <w:szCs w:val="18"/>
                <w:lang w:val="kk-KZ"/>
              </w:rPr>
              <w:t xml:space="preserve"> 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асыны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те</w:t>
            </w:r>
            <w:r w:rsidRPr="00F73058">
              <w:rPr>
                <w:sz w:val="18"/>
                <w:szCs w:val="18"/>
                <w:lang w:val="kk-KZ"/>
              </w:rPr>
              <w:t>ң 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пайызы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</w:t>
            </w:r>
            <w:r w:rsidRPr="00F73058">
              <w:rPr>
                <w:sz w:val="18"/>
                <w:szCs w:val="18"/>
                <w:lang w:val="kk-KZ"/>
              </w:rPr>
              <w:t>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лшерінде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енгізеді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0 (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те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ң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ге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Тапсырыс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№</w:t>
            </w:r>
            <w:r w:rsidRPr="00F73058">
              <w:rPr>
                <w:sz w:val="18"/>
                <w:szCs w:val="18"/>
                <w:lang w:val="kk-KZ"/>
              </w:rPr>
              <w:t xml:space="preserve"> KZ 926 010 321 000 250 141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шотына</w:t>
            </w:r>
            <w:r w:rsidRPr="00F73058">
              <w:rPr>
                <w:sz w:val="18"/>
                <w:szCs w:val="18"/>
                <w:lang w:val="kk-KZ"/>
              </w:rPr>
              <w:t xml:space="preserve"> "Қ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Халы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</w:t>
            </w:r>
            <w:r w:rsidRPr="00F73058">
              <w:rPr>
                <w:sz w:val="18"/>
                <w:szCs w:val="18"/>
                <w:lang w:val="kk-KZ"/>
              </w:rPr>
              <w:t xml:space="preserve">"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да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БСК</w:t>
            </w:r>
            <w:r w:rsidRPr="00F73058">
              <w:rPr>
                <w:sz w:val="18"/>
                <w:szCs w:val="18"/>
                <w:lang w:val="kk-KZ"/>
              </w:rPr>
              <w:t xml:space="preserve"> HSBKKZKX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>,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Республикасы</w:t>
            </w:r>
            <w:r w:rsidRPr="00F73058">
              <w:rPr>
                <w:sz w:val="18"/>
                <w:szCs w:val="18"/>
                <w:lang w:val="kk-KZ"/>
              </w:rPr>
              <w:t xml:space="preserve"> 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лтты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нормативтік</w:t>
            </w:r>
            <w:r w:rsidRPr="00F73058">
              <w:rPr>
                <w:sz w:val="18"/>
                <w:szCs w:val="18"/>
                <w:lang w:val="kk-KZ"/>
              </w:rPr>
              <w:t xml:space="preserve"> құқ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актілеріне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нысан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бойынша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шалай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аражат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жарна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Денсаулы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саласында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у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кілетті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орган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бекіткен</w:t>
            </w:r>
            <w:r w:rsidRPr="00F73058">
              <w:rPr>
                <w:sz w:val="18"/>
                <w:szCs w:val="18"/>
                <w:lang w:val="kk-KZ"/>
              </w:rPr>
              <w:t>.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lastRenderedPageBreak/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45719294" w:rsid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31110192" w14:textId="77D0DEE2" w:rsidR="00F73058" w:rsidRPr="00F73058" w:rsidRDefault="00F73058" w:rsidP="00F73058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п. 116 Главы 7 Правил.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обеспечение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исполнения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вносится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потенциальным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Поставщиком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десяти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рабочих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дней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его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вступления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силу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размере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трех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цены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закупках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равную</w:t>
            </w:r>
            <w:r w:rsidRPr="00F730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(тенге)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взноса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денежных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средств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банковский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счет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Заказчика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№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KZ 926 010 321 000 250 141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Народный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Казахстана»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БИК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HSBKKZKX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либо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нормативными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правовыми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актами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Национального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Республики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форме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утвержденной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уполномоченным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органом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области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здравоохранения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направляется по средствам телефонной, сотовой связи или на электронную почту  Поставщика.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6.3. Срок действия договора  со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27. Поставщик ни полностью, ни частично не должен передавать кому-либо свои обязательства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lastRenderedPageBreak/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C17FB36" w14:textId="77777777" w:rsidR="00C70572" w:rsidRDefault="00C70572" w:rsidP="00F73058">
      <w:pPr>
        <w:pStyle w:val="a3"/>
        <w:rPr>
          <w:b/>
          <w:sz w:val="18"/>
          <w:szCs w:val="18"/>
        </w:rPr>
      </w:pPr>
    </w:p>
    <w:p w14:paraId="31355112" w14:textId="77777777" w:rsidR="00F013FC" w:rsidRDefault="00F013FC" w:rsidP="00170717">
      <w:pPr>
        <w:pStyle w:val="a3"/>
        <w:jc w:val="right"/>
        <w:rPr>
          <w:b/>
          <w:sz w:val="18"/>
          <w:szCs w:val="18"/>
        </w:rPr>
      </w:pPr>
    </w:p>
    <w:p w14:paraId="501C683C" w14:textId="17EB1946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lastRenderedPageBreak/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6573F3AE" w:rsidR="00170717" w:rsidRDefault="00170717" w:rsidP="00170717">
      <w:pPr>
        <w:rPr>
          <w:b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p w14:paraId="2C5859BE" w14:textId="54778758" w:rsidR="00F013FC" w:rsidRDefault="00F013FC" w:rsidP="00170717">
      <w:pPr>
        <w:rPr>
          <w:b/>
          <w:sz w:val="18"/>
          <w:szCs w:val="18"/>
        </w:rPr>
      </w:pPr>
    </w:p>
    <w:p w14:paraId="08901317" w14:textId="200126FB" w:rsidR="00F013FC" w:rsidRDefault="00F013FC" w:rsidP="00170717">
      <w:pPr>
        <w:rPr>
          <w:b/>
          <w:sz w:val="18"/>
          <w:szCs w:val="18"/>
        </w:rPr>
      </w:pPr>
    </w:p>
    <w:p w14:paraId="67413B34" w14:textId="54453A27" w:rsidR="00F013FC" w:rsidRDefault="00F013FC" w:rsidP="00170717">
      <w:pPr>
        <w:rPr>
          <w:b/>
          <w:sz w:val="18"/>
          <w:szCs w:val="18"/>
        </w:rPr>
      </w:pPr>
    </w:p>
    <w:p w14:paraId="7ED4DD41" w14:textId="069513D9" w:rsidR="00F013FC" w:rsidRDefault="00F013FC" w:rsidP="00170717">
      <w:pPr>
        <w:rPr>
          <w:b/>
          <w:sz w:val="18"/>
          <w:szCs w:val="18"/>
        </w:rPr>
      </w:pPr>
    </w:p>
    <w:p w14:paraId="20270FBA" w14:textId="5B8265F7" w:rsidR="00F013FC" w:rsidRDefault="00F013FC" w:rsidP="00170717">
      <w:pPr>
        <w:rPr>
          <w:b/>
          <w:sz w:val="18"/>
          <w:szCs w:val="18"/>
        </w:rPr>
      </w:pPr>
    </w:p>
    <w:p w14:paraId="348EAA72" w14:textId="61929FE1" w:rsidR="00F013FC" w:rsidRDefault="00F013FC" w:rsidP="00170717">
      <w:pPr>
        <w:rPr>
          <w:b/>
          <w:sz w:val="18"/>
          <w:szCs w:val="18"/>
        </w:rPr>
      </w:pPr>
    </w:p>
    <w:p w14:paraId="510C6729" w14:textId="656834C6" w:rsidR="00F013FC" w:rsidRDefault="00F013FC" w:rsidP="00170717">
      <w:pPr>
        <w:rPr>
          <w:b/>
          <w:sz w:val="18"/>
          <w:szCs w:val="18"/>
        </w:rPr>
      </w:pPr>
    </w:p>
    <w:p w14:paraId="69BD8B09" w14:textId="033C4E7B" w:rsidR="00F013FC" w:rsidRDefault="00F013FC" w:rsidP="00170717">
      <w:pPr>
        <w:rPr>
          <w:b/>
          <w:sz w:val="18"/>
          <w:szCs w:val="18"/>
        </w:rPr>
      </w:pPr>
    </w:p>
    <w:p w14:paraId="3B9B735D" w14:textId="1C4007B9" w:rsidR="00F013FC" w:rsidRDefault="00F013FC" w:rsidP="00170717">
      <w:pPr>
        <w:rPr>
          <w:b/>
          <w:sz w:val="18"/>
          <w:szCs w:val="18"/>
        </w:rPr>
      </w:pPr>
    </w:p>
    <w:p w14:paraId="5F750BFD" w14:textId="77777777" w:rsidR="00F013FC" w:rsidRPr="00F41C3E" w:rsidRDefault="00F013FC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lastRenderedPageBreak/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3F2A4C5D" w:rsidR="00D42C95" w:rsidRPr="001E49BB" w:rsidRDefault="00D42C95" w:rsidP="00F013FC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4B9"/>
    <w:rsid w:val="00022B40"/>
    <w:rsid w:val="00022D15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2FD8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37E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7D1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13F6"/>
    <w:rsid w:val="002C4140"/>
    <w:rsid w:val="002C4972"/>
    <w:rsid w:val="002C4DAA"/>
    <w:rsid w:val="002D74FE"/>
    <w:rsid w:val="002E31BC"/>
    <w:rsid w:val="002E425D"/>
    <w:rsid w:val="002E477B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17711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20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4243"/>
    <w:rsid w:val="0043677C"/>
    <w:rsid w:val="004370FC"/>
    <w:rsid w:val="00437969"/>
    <w:rsid w:val="00443238"/>
    <w:rsid w:val="004442CB"/>
    <w:rsid w:val="00445A14"/>
    <w:rsid w:val="00446C30"/>
    <w:rsid w:val="004511DF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74A47"/>
    <w:rsid w:val="00481650"/>
    <w:rsid w:val="00482DC8"/>
    <w:rsid w:val="00485F5E"/>
    <w:rsid w:val="004902A2"/>
    <w:rsid w:val="004904F8"/>
    <w:rsid w:val="00491096"/>
    <w:rsid w:val="004A1992"/>
    <w:rsid w:val="004A1F67"/>
    <w:rsid w:val="004A55CF"/>
    <w:rsid w:val="004A636B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4FA4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5582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4948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404A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0D5F"/>
    <w:rsid w:val="006846DC"/>
    <w:rsid w:val="006856E3"/>
    <w:rsid w:val="00687161"/>
    <w:rsid w:val="00690CE7"/>
    <w:rsid w:val="006914AF"/>
    <w:rsid w:val="006915F7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06A16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40C52"/>
    <w:rsid w:val="0074178F"/>
    <w:rsid w:val="0074362D"/>
    <w:rsid w:val="00745B15"/>
    <w:rsid w:val="00747454"/>
    <w:rsid w:val="00750499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87D59"/>
    <w:rsid w:val="00894090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0D22"/>
    <w:rsid w:val="008E22FA"/>
    <w:rsid w:val="008E50F6"/>
    <w:rsid w:val="008E697F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17BE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32D9"/>
    <w:rsid w:val="009944D1"/>
    <w:rsid w:val="009A1473"/>
    <w:rsid w:val="009A213A"/>
    <w:rsid w:val="009A310C"/>
    <w:rsid w:val="009A4071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0AA8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16E9"/>
    <w:rsid w:val="00A11F44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04D4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57B86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3AFF"/>
    <w:rsid w:val="00BC5C81"/>
    <w:rsid w:val="00BC6FED"/>
    <w:rsid w:val="00BD049A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072F5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0572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E5234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36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4FF3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5BB"/>
    <w:rsid w:val="00E20FE4"/>
    <w:rsid w:val="00E2143B"/>
    <w:rsid w:val="00E22302"/>
    <w:rsid w:val="00E30AC9"/>
    <w:rsid w:val="00E30E1F"/>
    <w:rsid w:val="00E3266C"/>
    <w:rsid w:val="00E34779"/>
    <w:rsid w:val="00E37B2F"/>
    <w:rsid w:val="00E46821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085E"/>
    <w:rsid w:val="00E815F7"/>
    <w:rsid w:val="00E8167D"/>
    <w:rsid w:val="00E82647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3E93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13FC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3058"/>
    <w:rsid w:val="00F756AB"/>
    <w:rsid w:val="00F777AC"/>
    <w:rsid w:val="00F8258E"/>
    <w:rsid w:val="00F83902"/>
    <w:rsid w:val="00F84649"/>
    <w:rsid w:val="00F84833"/>
    <w:rsid w:val="00F859F5"/>
    <w:rsid w:val="00F906E9"/>
    <w:rsid w:val="00F9091F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2BE3"/>
    <w:rsid w:val="00FD459B"/>
    <w:rsid w:val="00FD6368"/>
    <w:rsid w:val="00FD6834"/>
    <w:rsid w:val="00FD6B85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7563</TotalTime>
  <Pages>17</Pages>
  <Words>10202</Words>
  <Characters>58158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921</cp:revision>
  <cp:lastPrinted>2024-07-18T09:27:00Z</cp:lastPrinted>
  <dcterms:created xsi:type="dcterms:W3CDTF">2017-02-20T06:30:00Z</dcterms:created>
  <dcterms:modified xsi:type="dcterms:W3CDTF">2024-11-11T09:42:00Z</dcterms:modified>
</cp:coreProperties>
</file>