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52889342" w:rsidR="00730434" w:rsidRPr="008E0D22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022D15">
        <w:rPr>
          <w:sz w:val="28"/>
          <w:szCs w:val="28"/>
        </w:rPr>
        <w:t>3</w:t>
      </w:r>
      <w:r w:rsidR="00DE24FB">
        <w:rPr>
          <w:sz w:val="28"/>
          <w:szCs w:val="28"/>
        </w:rPr>
        <w:t>9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464F49C5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</w:t>
      </w:r>
      <w:r w:rsidR="00317711">
        <w:rPr>
          <w:sz w:val="24"/>
          <w:szCs w:val="24"/>
        </w:rPr>
        <w:t xml:space="preserve">    </w:t>
      </w:r>
      <w:r w:rsidR="00B21C0B">
        <w:rPr>
          <w:sz w:val="24"/>
          <w:szCs w:val="24"/>
        </w:rPr>
        <w:t xml:space="preserve">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DE24FB">
        <w:rPr>
          <w:sz w:val="24"/>
          <w:szCs w:val="24"/>
        </w:rPr>
        <w:t>3</w:t>
      </w:r>
      <w:r w:rsidR="00C534D6" w:rsidRPr="00C534D6">
        <w:rPr>
          <w:sz w:val="24"/>
          <w:szCs w:val="24"/>
        </w:rPr>
        <w:t xml:space="preserve"> </w:t>
      </w:r>
      <w:r w:rsidR="00DE24FB">
        <w:rPr>
          <w:sz w:val="24"/>
          <w:szCs w:val="24"/>
        </w:rPr>
        <w:t>дека</w:t>
      </w:r>
      <w:r w:rsidR="00AA04D4">
        <w:rPr>
          <w:sz w:val="24"/>
          <w:szCs w:val="24"/>
        </w:rPr>
        <w:t>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6108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2652"/>
        <w:gridCol w:w="8911"/>
        <w:gridCol w:w="671"/>
        <w:gridCol w:w="726"/>
        <w:gridCol w:w="1126"/>
        <w:gridCol w:w="1383"/>
      </w:tblGrid>
      <w:tr w:rsidR="000A4185" w:rsidRPr="00B35BD1" w14:paraId="0A5CB9F5" w14:textId="77777777" w:rsidTr="00326AEF">
        <w:trPr>
          <w:trHeight w:val="50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6915F7" w:rsidRPr="00B35BD1" w14:paraId="209BFEDB" w14:textId="77777777" w:rsidTr="00326AEF">
        <w:trPr>
          <w:trHeight w:val="509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326AEF">
        <w:trPr>
          <w:trHeight w:val="509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24FB" w:rsidRPr="00022D15" w14:paraId="2D44331F" w14:textId="77777777" w:rsidTr="00DE24FB">
        <w:trPr>
          <w:trHeight w:val="29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AB5DC" w14:textId="3DB60518" w:rsidR="00DE24FB" w:rsidRPr="00FD2BE3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2BE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7EFA" w14:textId="3540A060" w:rsidR="00DE24FB" w:rsidRPr="00DE24FB" w:rsidRDefault="00DE24FB" w:rsidP="00DE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 для временного ЭКС</w:t>
            </w:r>
          </w:p>
        </w:tc>
        <w:tc>
          <w:tcPr>
            <w:tcW w:w="8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736A8" w14:textId="0B554FAE" w:rsidR="00DE24FB" w:rsidRPr="00DE24FB" w:rsidRDefault="00DE24FB" w:rsidP="00DE2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Режим стимуляции VVI,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VOO.Электрод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эндокардиальный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временный для наружных электрокардиостимуляторов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Назначение:ритма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сердца путем электрической стимуляции.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Общая длина электрода дает возможность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доступав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эндокард через бедренную вену.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позиционирование в правом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желудочке.Атравматическим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кончик особой формы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попадания на электрод статического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электричества.Рабочие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 электрода совместимы с разъемом обеспечивает надежный и безопасный контакт с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сердечной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мышцей.Несмываемые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метки по всей длине и трубка,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прекрасно видная под рентгеном, обеспечивает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полный контроль имплантации.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Защитные колпачки обеспечивают безопасность от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электрокардиостимуляторов.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Максимальный диаметр 5.7 F.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Общая длина 130 см. Полезная длина 110 см.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Конфигурация дистального конца - изогнутый.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Контакт дистальный (катод V) 5.7 F. Площадь 12 мм2. Материал - титан. Эл. сопротивление спирали катода 60 Ом.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Контакт проксимальный (анод V) 5.4 F. Площадь 22 мм2. Материал -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FeCrNi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. Эл. сопротивление спирали анода 60 Ом.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Межконтактное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10 мм.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Изолятор 5.4 F.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 полиэтилен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Коннектор однополюсные штекеры 2 мм, «-» чёрный, «+»красный, с защитными колпачками.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Опции: направитель 0.35 мм.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направителя и чёткая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рентгеноконтрастность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лёгкое проведение и оптимальное позиционирование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электрода.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Защитные колпачки на штекерах обеспечивают повышенную безопасность от попадания на контакты электрода статического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электричества.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Водонепроницаемый клапан (для введения направителя) обеспечивает безопасную работу электрода при попадании на него жидкости.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>Совместим практически со всеми существующими разъёмами наружных ЭКС.</w:t>
            </w:r>
            <w:r w:rsidRPr="00DE2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Изодиаметрическая форма дистального конца электрода обеспечивает лёгкое удаление при </w:t>
            </w:r>
            <w:proofErr w:type="spellStart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деимплантации</w:t>
            </w:r>
            <w:proofErr w:type="spellEnd"/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8BFF" w14:textId="4EF00D99" w:rsidR="00DE24FB" w:rsidRPr="00DE24FB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7B9E" w14:textId="0CFA7A96" w:rsidR="00DE24FB" w:rsidRPr="00DE24FB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4F44" w14:textId="1797E275" w:rsidR="00DE24FB" w:rsidRPr="00DE24FB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FB">
              <w:rPr>
                <w:rFonts w:ascii="Times New Roman" w:hAnsi="Times New Roman" w:cs="Times New Roman"/>
                <w:sz w:val="24"/>
                <w:szCs w:val="24"/>
              </w:rPr>
              <w:t>56 700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A8B7" w14:textId="79D1AA96" w:rsidR="00DE24FB" w:rsidRPr="00DE24FB" w:rsidRDefault="00DE24FB" w:rsidP="00D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567 000</w:t>
            </w:r>
          </w:p>
        </w:tc>
      </w:tr>
      <w:tr w:rsidR="00DE24FB" w:rsidRPr="003F20C8" w14:paraId="01BBF88E" w14:textId="77777777" w:rsidTr="00326AEF">
        <w:trPr>
          <w:trHeight w:val="3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DE24FB" w:rsidRDefault="00DE24FB" w:rsidP="00D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DE24FB" w:rsidRPr="00894090" w:rsidRDefault="00DE24FB" w:rsidP="00D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DE24FB" w:rsidRPr="009A4071" w:rsidRDefault="00DE24FB" w:rsidP="00DE24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DE24FB" w:rsidRPr="00894090" w:rsidRDefault="00DE24FB" w:rsidP="00DE2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DE24FB" w:rsidRPr="00894090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DE24FB" w:rsidRPr="00894090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DE24FB" w:rsidRPr="00894090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7282A985" w:rsidR="00DE24FB" w:rsidRPr="00FD2BE3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567 000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674B00F9" w14:textId="7CE53889" w:rsidR="00CB575E" w:rsidRPr="002E31BC" w:rsidRDefault="009B4EEE" w:rsidP="002E31BC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2927D3D0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E24FB">
        <w:rPr>
          <w:rFonts w:ascii="Times New Roman" w:hAnsi="Times New Roman" w:cs="Times New Roman"/>
          <w:b/>
          <w:spacing w:val="2"/>
        </w:rPr>
        <w:t>4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DE24FB">
        <w:rPr>
          <w:rFonts w:ascii="Times New Roman" w:hAnsi="Times New Roman" w:cs="Times New Roman"/>
          <w:b/>
          <w:spacing w:val="2"/>
        </w:rPr>
        <w:t>дека</w:t>
      </w:r>
      <w:r w:rsidR="00750499">
        <w:rPr>
          <w:rFonts w:ascii="Times New Roman" w:hAnsi="Times New Roman" w:cs="Times New Roman"/>
          <w:b/>
          <w:spacing w:val="2"/>
        </w:rPr>
        <w:t>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3B6208">
        <w:rPr>
          <w:rFonts w:ascii="Times New Roman" w:hAnsi="Times New Roman" w:cs="Times New Roman"/>
          <w:b/>
          <w:spacing w:val="2"/>
        </w:rPr>
        <w:t xml:space="preserve"> </w:t>
      </w:r>
      <w:r w:rsidR="00DE24FB">
        <w:rPr>
          <w:rFonts w:ascii="Times New Roman" w:hAnsi="Times New Roman" w:cs="Times New Roman"/>
          <w:b/>
          <w:spacing w:val="2"/>
        </w:rPr>
        <w:t>11</w:t>
      </w:r>
      <w:proofErr w:type="gramEnd"/>
      <w:r w:rsidR="00317711">
        <w:rPr>
          <w:rFonts w:ascii="Times New Roman" w:hAnsi="Times New Roman" w:cs="Times New Roman"/>
          <w:b/>
          <w:spacing w:val="2"/>
        </w:rPr>
        <w:t xml:space="preserve"> </w:t>
      </w:r>
      <w:r w:rsidR="00DE24FB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DE24FB">
        <w:rPr>
          <w:rFonts w:ascii="Times New Roman" w:hAnsi="Times New Roman" w:cs="Times New Roman"/>
          <w:b/>
          <w:spacing w:val="2"/>
        </w:rPr>
        <w:t>11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DE24FB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E24FB">
        <w:rPr>
          <w:rFonts w:ascii="Times New Roman" w:hAnsi="Times New Roman" w:cs="Times New Roman"/>
          <w:b/>
          <w:spacing w:val="2"/>
        </w:rPr>
        <w:t>11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DE24FB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)" (зарегистрирован в Реестре государственной регистрации нормативных правовых актов под № </w:t>
      </w:r>
      <w:r w:rsidRPr="005C46E4">
        <w:rPr>
          <w:rFonts w:ascii="Times New Roman" w:hAnsi="Times New Roman" w:cs="Times New Roman"/>
        </w:rPr>
        <w:lastRenderedPageBreak/>
        <w:t>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lastRenderedPageBreak/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5051A679" w:rsidR="00D34ADA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 w:rsidR="001277EE"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5867FD20" w14:textId="676C3EDB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B43BAA" w14:textId="2361B603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904EFA" w14:textId="1932CE60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23EE99" w14:textId="7685467C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EDFA41" w14:textId="51A68F84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DC9730" w14:textId="12A0FD48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217BE9" w14:textId="309B81CC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CF3504" w14:textId="2031C65A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9333C0" w14:textId="1A352A6A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A8D9F0" w14:textId="5CBD6CDB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05EEE3" w14:textId="00AA78CC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E8E707" w14:textId="4FF3C4DF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D46F5F" w14:textId="51C17543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BC7ECF" w14:textId="2B597B28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D66A9A" w14:textId="16C44AD9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782374" w14:textId="32F4CA98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0CFE8F" w14:textId="77F58DC1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4C28FD" w14:textId="5ECD3FC2" w:rsidR="00DE24FB" w:rsidRDefault="00DE24FB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13EB1E" w14:textId="2E2F981E" w:rsidR="00DE24FB" w:rsidRDefault="00DE24FB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EB95E8" w14:textId="52E2E269" w:rsidR="00DE24FB" w:rsidRDefault="00DE24FB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14BD2B" w14:textId="67AA1175" w:rsidR="00DE24FB" w:rsidRDefault="00DE24FB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6C927E" w14:textId="1A3CAF36" w:rsidR="00DE24FB" w:rsidRDefault="00DE24FB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1A7061" w14:textId="77777777" w:rsidR="00DE24FB" w:rsidRDefault="00DE24FB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FE355C" w14:textId="3851F678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693096" w14:textId="4D79BFE9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C42A2E" w14:textId="4A930D10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68FD4D" w14:textId="77777777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C1ADE8" w14:textId="5B393E9F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245373" w14:textId="12A22CA9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706A16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</w:r>
      <w:r w:rsidRPr="00170717">
        <w:rPr>
          <w:sz w:val="18"/>
          <w:szCs w:val="18"/>
        </w:rPr>
        <w:lastRenderedPageBreak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</w:r>
      <w:r w:rsidRPr="00170717">
        <w:rPr>
          <w:sz w:val="18"/>
          <w:szCs w:val="18"/>
        </w:rPr>
        <w:lastRenderedPageBreak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sz w:val="19"/>
                <w:szCs w:val="19"/>
                <w:lang w:val="kk-KZ"/>
              </w:rPr>
              <w:lastRenderedPageBreak/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5) Заказчик – местные органы государственного управления здравоохранением областей,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7.Товары, поставляемые в рамках Договора, должны соответствовать или быть выше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17.Заказчик может потребовать от Поставщика предоставить информацию о запасных частях,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4B9"/>
    <w:rsid w:val="00022B40"/>
    <w:rsid w:val="00022D15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13F6"/>
    <w:rsid w:val="002C4140"/>
    <w:rsid w:val="002C4972"/>
    <w:rsid w:val="002C4DAA"/>
    <w:rsid w:val="002D74FE"/>
    <w:rsid w:val="002E31BC"/>
    <w:rsid w:val="002E425D"/>
    <w:rsid w:val="002E477B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17711"/>
    <w:rsid w:val="003212A6"/>
    <w:rsid w:val="00325A71"/>
    <w:rsid w:val="00326AEF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4243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5582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06A16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499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87D59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0D22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0AA8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04D4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57B86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3AF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072F5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4FB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5BB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085E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3E93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2BE3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7578</TotalTime>
  <Pages>17</Pages>
  <Words>10003</Words>
  <Characters>57023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923</cp:revision>
  <cp:lastPrinted>2024-07-18T09:27:00Z</cp:lastPrinted>
  <dcterms:created xsi:type="dcterms:W3CDTF">2017-02-20T06:30:00Z</dcterms:created>
  <dcterms:modified xsi:type="dcterms:W3CDTF">2024-12-03T06:29:00Z</dcterms:modified>
</cp:coreProperties>
</file>